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FB68" w14:textId="5DB9CD04" w:rsidR="00214BB8" w:rsidRPr="00214BB8" w:rsidRDefault="00396D44" w:rsidP="00396D44">
      <w:pPr>
        <w:jc w:val="both"/>
        <w:rPr>
          <w:b/>
          <w:lang w:val="en-GB"/>
        </w:rPr>
      </w:pPr>
      <w:r>
        <w:rPr>
          <w:b/>
          <w:lang w:val="en-GB"/>
        </w:rPr>
        <w:t>R</w:t>
      </w:r>
      <w:r w:rsidR="00214BB8" w:rsidRPr="00214BB8">
        <w:rPr>
          <w:b/>
          <w:lang w:val="en-GB"/>
        </w:rPr>
        <w:t>EPORT TO TINTWISTLE PARISH COUNCIL</w:t>
      </w:r>
    </w:p>
    <w:p w14:paraId="73DD7FBF" w14:textId="77777777" w:rsidR="00214BB8" w:rsidRPr="00214BB8" w:rsidRDefault="00214BB8" w:rsidP="00396D44">
      <w:pPr>
        <w:jc w:val="both"/>
        <w:rPr>
          <w:b/>
          <w:lang w:val="en-GB"/>
        </w:rPr>
      </w:pPr>
    </w:p>
    <w:p w14:paraId="137AC0B8" w14:textId="77777777" w:rsidR="006304AB" w:rsidRDefault="00E077CE" w:rsidP="00396D44">
      <w:pPr>
        <w:jc w:val="both"/>
        <w:rPr>
          <w:b/>
          <w:lang w:val="en-GB"/>
        </w:rPr>
      </w:pPr>
      <w:r>
        <w:rPr>
          <w:b/>
          <w:lang w:val="en-GB"/>
        </w:rPr>
        <w:t>24 FEBRUARY 2022</w:t>
      </w:r>
    </w:p>
    <w:p w14:paraId="67400FE9" w14:textId="77777777" w:rsidR="00E077CE" w:rsidRDefault="00E077CE" w:rsidP="00396D44">
      <w:pPr>
        <w:jc w:val="both"/>
        <w:rPr>
          <w:b/>
          <w:lang w:val="en-GB"/>
        </w:rPr>
      </w:pPr>
    </w:p>
    <w:p w14:paraId="1FAF38E9" w14:textId="77777777" w:rsidR="00A039EE" w:rsidRDefault="00A039EE" w:rsidP="00396D44">
      <w:pPr>
        <w:jc w:val="both"/>
        <w:rPr>
          <w:b/>
          <w:lang w:val="en-GB"/>
        </w:rPr>
      </w:pPr>
      <w:r>
        <w:rPr>
          <w:b/>
          <w:lang w:val="en-GB"/>
        </w:rPr>
        <w:t>Report Author</w:t>
      </w:r>
      <w:r w:rsidR="006304AB">
        <w:rPr>
          <w:b/>
          <w:lang w:val="en-GB"/>
        </w:rPr>
        <w:t>s</w:t>
      </w:r>
      <w:r>
        <w:rPr>
          <w:b/>
          <w:lang w:val="en-GB"/>
        </w:rPr>
        <w:t xml:space="preserve">: </w:t>
      </w:r>
      <w:r w:rsidR="00984685">
        <w:rPr>
          <w:lang w:val="en-GB"/>
        </w:rPr>
        <w:t>Cll</w:t>
      </w:r>
      <w:r w:rsidR="002E16FD">
        <w:rPr>
          <w:lang w:val="en-GB"/>
        </w:rPr>
        <w:t>r Tony Owens,</w:t>
      </w:r>
      <w:r w:rsidR="006304AB">
        <w:rPr>
          <w:lang w:val="en-GB"/>
        </w:rPr>
        <w:t xml:space="preserve"> Cllr Marianne Stevenson</w:t>
      </w:r>
    </w:p>
    <w:p w14:paraId="2026FF44" w14:textId="77777777" w:rsidR="00A039EE" w:rsidRDefault="00A039EE" w:rsidP="00396D44">
      <w:pPr>
        <w:jc w:val="both"/>
        <w:rPr>
          <w:b/>
          <w:lang w:val="en-GB"/>
        </w:rPr>
      </w:pPr>
    </w:p>
    <w:p w14:paraId="131B8529" w14:textId="77777777" w:rsidR="00214BB8" w:rsidRDefault="00214BB8" w:rsidP="00396D44">
      <w:pPr>
        <w:numPr>
          <w:ilvl w:val="0"/>
          <w:numId w:val="1"/>
        </w:numPr>
        <w:ind w:hanging="1080"/>
        <w:jc w:val="both"/>
        <w:rPr>
          <w:b/>
          <w:lang w:val="en-GB"/>
        </w:rPr>
      </w:pPr>
      <w:r>
        <w:rPr>
          <w:b/>
          <w:lang w:val="en-GB"/>
        </w:rPr>
        <w:t>Purpose</w:t>
      </w:r>
      <w:r w:rsidR="005720CD">
        <w:rPr>
          <w:b/>
          <w:lang w:val="en-GB"/>
        </w:rPr>
        <w:t xml:space="preserve"> of the Report</w:t>
      </w:r>
    </w:p>
    <w:p w14:paraId="21D024E0" w14:textId="77777777" w:rsidR="00214BB8" w:rsidRDefault="00214BB8" w:rsidP="00396D44">
      <w:pPr>
        <w:jc w:val="both"/>
        <w:rPr>
          <w:b/>
          <w:lang w:val="en-GB"/>
        </w:rPr>
      </w:pPr>
    </w:p>
    <w:p w14:paraId="49237AF1" w14:textId="77777777" w:rsidR="00B84C62" w:rsidRDefault="006304AB" w:rsidP="00396D44">
      <w:pPr>
        <w:jc w:val="both"/>
        <w:rPr>
          <w:iCs/>
          <w:lang w:val="en-GB"/>
        </w:rPr>
      </w:pPr>
      <w:r>
        <w:rPr>
          <w:iCs/>
          <w:lang w:val="en-GB"/>
        </w:rPr>
        <w:t xml:space="preserve">To </w:t>
      </w:r>
      <w:r w:rsidR="00E077CE">
        <w:rPr>
          <w:iCs/>
          <w:lang w:val="en-GB"/>
        </w:rPr>
        <w:t xml:space="preserve">provide an update on </w:t>
      </w:r>
      <w:r w:rsidR="006E69A1">
        <w:rPr>
          <w:iCs/>
          <w:lang w:val="en-GB"/>
        </w:rPr>
        <w:t xml:space="preserve">the role of the </w:t>
      </w:r>
      <w:proofErr w:type="spellStart"/>
      <w:r w:rsidR="006E69A1">
        <w:rPr>
          <w:iCs/>
          <w:lang w:val="en-GB"/>
        </w:rPr>
        <w:t>Holybank</w:t>
      </w:r>
      <w:proofErr w:type="spellEnd"/>
      <w:r w:rsidR="006E69A1">
        <w:rPr>
          <w:iCs/>
          <w:lang w:val="en-GB"/>
        </w:rPr>
        <w:t xml:space="preserve"> Quarry Warden and the </w:t>
      </w:r>
      <w:r w:rsidR="00E077CE">
        <w:rPr>
          <w:iCs/>
          <w:lang w:val="en-GB"/>
        </w:rPr>
        <w:t>2022 plans</w:t>
      </w:r>
      <w:r w:rsidR="006E69A1">
        <w:rPr>
          <w:iCs/>
          <w:lang w:val="en-GB"/>
        </w:rPr>
        <w:t xml:space="preserve"> to implement the Rewilding Management Plan</w:t>
      </w:r>
    </w:p>
    <w:p w14:paraId="71305A05" w14:textId="77777777" w:rsidR="006304AB" w:rsidRPr="006304AB" w:rsidRDefault="006304AB" w:rsidP="00396D44">
      <w:pPr>
        <w:ind w:left="1080"/>
        <w:jc w:val="both"/>
        <w:rPr>
          <w:b/>
          <w:iCs/>
          <w:lang w:val="en-GB"/>
        </w:rPr>
      </w:pPr>
    </w:p>
    <w:p w14:paraId="66FA764A" w14:textId="77777777" w:rsidR="00214BB8" w:rsidRDefault="00214BB8" w:rsidP="00396D44">
      <w:pPr>
        <w:numPr>
          <w:ilvl w:val="0"/>
          <w:numId w:val="1"/>
        </w:numPr>
        <w:ind w:hanging="1080"/>
        <w:jc w:val="both"/>
        <w:rPr>
          <w:b/>
          <w:lang w:val="en-GB"/>
        </w:rPr>
      </w:pPr>
      <w:r>
        <w:rPr>
          <w:b/>
          <w:lang w:val="en-GB"/>
        </w:rPr>
        <w:t>Decisions</w:t>
      </w:r>
      <w:r w:rsidR="00BC556D">
        <w:rPr>
          <w:b/>
          <w:lang w:val="en-GB"/>
        </w:rPr>
        <w:t xml:space="preserve"> of the Parish Council</w:t>
      </w:r>
    </w:p>
    <w:p w14:paraId="3198D41E" w14:textId="77777777" w:rsidR="00214BB8" w:rsidRDefault="00214BB8" w:rsidP="00396D44">
      <w:pPr>
        <w:jc w:val="both"/>
        <w:rPr>
          <w:b/>
          <w:lang w:val="en-GB"/>
        </w:rPr>
      </w:pPr>
    </w:p>
    <w:p w14:paraId="4F0E5791" w14:textId="77777777" w:rsidR="00984685" w:rsidRDefault="00214BB8" w:rsidP="00396D44">
      <w:pPr>
        <w:jc w:val="both"/>
        <w:rPr>
          <w:iCs/>
          <w:lang w:val="en-GB"/>
        </w:rPr>
      </w:pPr>
      <w:r w:rsidRPr="006304AB">
        <w:rPr>
          <w:iCs/>
          <w:lang w:val="en-GB"/>
        </w:rPr>
        <w:t xml:space="preserve">To </w:t>
      </w:r>
      <w:r w:rsidR="00E077CE">
        <w:rPr>
          <w:iCs/>
          <w:lang w:val="en-GB"/>
        </w:rPr>
        <w:t>approve the progress made so far</w:t>
      </w:r>
    </w:p>
    <w:p w14:paraId="74423941" w14:textId="77777777" w:rsidR="006E69A1" w:rsidRDefault="006E69A1" w:rsidP="00396D44">
      <w:pPr>
        <w:jc w:val="both"/>
        <w:rPr>
          <w:iCs/>
          <w:lang w:val="en-GB"/>
        </w:rPr>
      </w:pPr>
      <w:r>
        <w:rPr>
          <w:iCs/>
          <w:lang w:val="en-GB"/>
        </w:rPr>
        <w:t xml:space="preserve">To </w:t>
      </w:r>
      <w:r w:rsidR="00E077CE">
        <w:rPr>
          <w:iCs/>
          <w:lang w:val="en-GB"/>
        </w:rPr>
        <w:t xml:space="preserve">propose any further actions to ensure the conservation of the </w:t>
      </w:r>
      <w:proofErr w:type="spellStart"/>
      <w:r w:rsidR="00E077CE">
        <w:rPr>
          <w:iCs/>
          <w:lang w:val="en-GB"/>
        </w:rPr>
        <w:t>Holybank</w:t>
      </w:r>
      <w:proofErr w:type="spellEnd"/>
      <w:r w:rsidR="00E077CE">
        <w:rPr>
          <w:iCs/>
          <w:lang w:val="en-GB"/>
        </w:rPr>
        <w:t xml:space="preserve"> Quarry</w:t>
      </w:r>
    </w:p>
    <w:p w14:paraId="021E154E" w14:textId="77777777" w:rsidR="00B84C62" w:rsidRPr="00B84C62" w:rsidRDefault="00B84C62" w:rsidP="00396D44">
      <w:pPr>
        <w:ind w:left="1080"/>
        <w:jc w:val="both"/>
        <w:rPr>
          <w:b/>
          <w:lang w:val="en-GB"/>
        </w:rPr>
      </w:pPr>
    </w:p>
    <w:p w14:paraId="57240389" w14:textId="77777777" w:rsidR="00214BB8" w:rsidRDefault="00214BB8" w:rsidP="00396D44">
      <w:pPr>
        <w:numPr>
          <w:ilvl w:val="0"/>
          <w:numId w:val="1"/>
        </w:numPr>
        <w:ind w:hanging="1080"/>
        <w:jc w:val="both"/>
        <w:rPr>
          <w:b/>
          <w:lang w:val="en-GB"/>
        </w:rPr>
      </w:pPr>
      <w:r>
        <w:rPr>
          <w:b/>
          <w:lang w:val="en-GB"/>
        </w:rPr>
        <w:t>Background</w:t>
      </w:r>
    </w:p>
    <w:p w14:paraId="1BA89370" w14:textId="77777777" w:rsidR="005720CD" w:rsidRDefault="005720CD" w:rsidP="00396D44">
      <w:pPr>
        <w:jc w:val="both"/>
        <w:rPr>
          <w:b/>
          <w:lang w:val="en-GB"/>
        </w:rPr>
      </w:pPr>
    </w:p>
    <w:p w14:paraId="2D2CF30D" w14:textId="77777777" w:rsidR="00EB0A37" w:rsidRDefault="00E91896" w:rsidP="00396D44">
      <w:pPr>
        <w:jc w:val="both"/>
        <w:rPr>
          <w:bCs/>
          <w:lang w:val="en-GB"/>
        </w:rPr>
      </w:pPr>
      <w:r>
        <w:rPr>
          <w:bCs/>
          <w:lang w:val="en-GB"/>
        </w:rPr>
        <w:t>T</w:t>
      </w:r>
      <w:r w:rsidR="00B84C62">
        <w:rPr>
          <w:bCs/>
          <w:lang w:val="en-GB"/>
        </w:rPr>
        <w:t>he D</w:t>
      </w:r>
      <w:r w:rsidR="00E077CE">
        <w:rPr>
          <w:bCs/>
          <w:lang w:val="en-GB"/>
        </w:rPr>
        <w:t xml:space="preserve">erbyshire </w:t>
      </w:r>
      <w:r w:rsidR="00B84C62">
        <w:rPr>
          <w:bCs/>
          <w:lang w:val="en-GB"/>
        </w:rPr>
        <w:t>W</w:t>
      </w:r>
      <w:r w:rsidR="00E077CE">
        <w:rPr>
          <w:bCs/>
          <w:lang w:val="en-GB"/>
        </w:rPr>
        <w:t xml:space="preserve">ildlife </w:t>
      </w:r>
      <w:r w:rsidR="00B84C62">
        <w:rPr>
          <w:bCs/>
          <w:lang w:val="en-GB"/>
        </w:rPr>
        <w:t>T</w:t>
      </w:r>
      <w:r w:rsidR="00E077CE">
        <w:rPr>
          <w:bCs/>
          <w:lang w:val="en-GB"/>
        </w:rPr>
        <w:t>rust (DWT)</w:t>
      </w:r>
      <w:r w:rsidR="00B84C62">
        <w:rPr>
          <w:bCs/>
          <w:lang w:val="en-GB"/>
        </w:rPr>
        <w:t xml:space="preserve"> Landscapes </w:t>
      </w:r>
      <w:r w:rsidR="009721F7">
        <w:rPr>
          <w:bCs/>
          <w:lang w:val="en-GB"/>
        </w:rPr>
        <w:t>A</w:t>
      </w:r>
      <w:r w:rsidR="00B84C62">
        <w:rPr>
          <w:bCs/>
          <w:lang w:val="en-GB"/>
        </w:rPr>
        <w:t>dviser for the area, Hollie Fisher, carr</w:t>
      </w:r>
      <w:r>
        <w:rPr>
          <w:bCs/>
          <w:lang w:val="en-GB"/>
        </w:rPr>
        <w:t>ied</w:t>
      </w:r>
      <w:r w:rsidR="00B84C62">
        <w:rPr>
          <w:bCs/>
          <w:lang w:val="en-GB"/>
        </w:rPr>
        <w:t xml:space="preserve"> out a survey and </w:t>
      </w:r>
      <w:r>
        <w:rPr>
          <w:bCs/>
          <w:lang w:val="en-GB"/>
        </w:rPr>
        <w:t>her</w:t>
      </w:r>
      <w:r w:rsidR="00B84C62">
        <w:rPr>
          <w:bCs/>
          <w:lang w:val="en-GB"/>
        </w:rPr>
        <w:t xml:space="preserve"> report</w:t>
      </w:r>
      <w:r>
        <w:rPr>
          <w:bCs/>
          <w:lang w:val="en-GB"/>
        </w:rPr>
        <w:t>, Rewilding Management Plan 2021 -2071was accepted by the Parish Council on 1 November 2021</w:t>
      </w:r>
      <w:r w:rsidR="00B84C62">
        <w:rPr>
          <w:bCs/>
          <w:lang w:val="en-GB"/>
        </w:rPr>
        <w:t xml:space="preserve">. </w:t>
      </w:r>
      <w:r>
        <w:rPr>
          <w:bCs/>
          <w:lang w:val="en-GB"/>
        </w:rPr>
        <w:t>T</w:t>
      </w:r>
      <w:r w:rsidR="00B84C62">
        <w:rPr>
          <w:bCs/>
          <w:lang w:val="en-GB"/>
        </w:rPr>
        <w:t xml:space="preserve">he Council </w:t>
      </w:r>
      <w:r>
        <w:rPr>
          <w:bCs/>
          <w:lang w:val="en-GB"/>
        </w:rPr>
        <w:t xml:space="preserve">has signed </w:t>
      </w:r>
      <w:r w:rsidR="00B84C62">
        <w:rPr>
          <w:bCs/>
          <w:lang w:val="en-GB"/>
        </w:rPr>
        <w:t>up to the D</w:t>
      </w:r>
      <w:r>
        <w:rPr>
          <w:bCs/>
          <w:lang w:val="en-GB"/>
        </w:rPr>
        <w:t xml:space="preserve">erbyshire </w:t>
      </w:r>
      <w:r w:rsidR="00B84C62">
        <w:rPr>
          <w:bCs/>
          <w:lang w:val="en-GB"/>
        </w:rPr>
        <w:t>W</w:t>
      </w:r>
      <w:r>
        <w:rPr>
          <w:bCs/>
          <w:lang w:val="en-GB"/>
        </w:rPr>
        <w:t xml:space="preserve">ildlife Trust (DWT) </w:t>
      </w:r>
      <w:r w:rsidR="00B84C62">
        <w:rPr>
          <w:bCs/>
          <w:lang w:val="en-GB"/>
        </w:rPr>
        <w:t xml:space="preserve">Wild Peak Network, the first Parish Council </w:t>
      </w:r>
      <w:r>
        <w:rPr>
          <w:bCs/>
          <w:lang w:val="en-GB"/>
        </w:rPr>
        <w:t xml:space="preserve">in Derbyshire </w:t>
      </w:r>
      <w:r w:rsidR="00B84C62">
        <w:rPr>
          <w:bCs/>
          <w:lang w:val="en-GB"/>
        </w:rPr>
        <w:t>to do so.</w:t>
      </w:r>
      <w:r w:rsidR="00EB0A37" w:rsidRPr="00EB0A37">
        <w:rPr>
          <w:bCs/>
          <w:lang w:val="en-GB"/>
        </w:rPr>
        <w:t xml:space="preserve"> </w:t>
      </w:r>
      <w:r w:rsidR="00EB0A37">
        <w:rPr>
          <w:bCs/>
          <w:lang w:val="en-GB"/>
        </w:rPr>
        <w:t>Being a member of the Wild Peak Network means:</w:t>
      </w:r>
    </w:p>
    <w:p w14:paraId="126E9BAD" w14:textId="77777777" w:rsidR="00EB0A37" w:rsidRPr="0092169F" w:rsidRDefault="00EB0A37" w:rsidP="00396D44">
      <w:pPr>
        <w:numPr>
          <w:ilvl w:val="0"/>
          <w:numId w:val="18"/>
        </w:numPr>
        <w:jc w:val="both"/>
        <w:rPr>
          <w:lang w:val="en-GB"/>
        </w:rPr>
      </w:pPr>
      <w:r>
        <w:rPr>
          <w:bCs/>
          <w:lang w:val="en-GB"/>
        </w:rPr>
        <w:t>TPC taking biodiversity seriously</w:t>
      </w:r>
    </w:p>
    <w:p w14:paraId="3856E668" w14:textId="77777777" w:rsidR="00EB0A37" w:rsidRPr="0092169F" w:rsidRDefault="00EB0A37" w:rsidP="00396D44">
      <w:pPr>
        <w:numPr>
          <w:ilvl w:val="0"/>
          <w:numId w:val="18"/>
        </w:numPr>
        <w:jc w:val="both"/>
        <w:rPr>
          <w:lang w:val="en-GB"/>
        </w:rPr>
      </w:pPr>
      <w:r w:rsidRPr="0092169F">
        <w:rPr>
          <w:bCs/>
          <w:lang w:val="en-GB"/>
        </w:rPr>
        <w:t xml:space="preserve">Managing the Quarry </w:t>
      </w:r>
      <w:r>
        <w:rPr>
          <w:bCs/>
          <w:lang w:val="en-GB"/>
        </w:rPr>
        <w:t xml:space="preserve">and other identified areas </w:t>
      </w:r>
      <w:r w:rsidRPr="0092169F">
        <w:rPr>
          <w:bCs/>
          <w:lang w:val="en-GB"/>
        </w:rPr>
        <w:t>with minimum intervention</w:t>
      </w:r>
    </w:p>
    <w:p w14:paraId="78D20436" w14:textId="77777777" w:rsidR="00EB0A37" w:rsidRPr="0092169F" w:rsidRDefault="00EB0A37" w:rsidP="00396D44">
      <w:pPr>
        <w:numPr>
          <w:ilvl w:val="0"/>
          <w:numId w:val="18"/>
        </w:numPr>
        <w:jc w:val="both"/>
        <w:rPr>
          <w:lang w:val="en-GB"/>
        </w:rPr>
      </w:pPr>
      <w:r>
        <w:rPr>
          <w:bCs/>
          <w:lang w:val="en-GB"/>
        </w:rPr>
        <w:t>Where management is required making sure it benefits the flora and fauna</w:t>
      </w:r>
    </w:p>
    <w:p w14:paraId="2BF8830E" w14:textId="77777777" w:rsidR="00EB0A37" w:rsidRPr="0092169F" w:rsidRDefault="00EB0A37" w:rsidP="00396D44">
      <w:pPr>
        <w:numPr>
          <w:ilvl w:val="0"/>
          <w:numId w:val="18"/>
        </w:numPr>
        <w:jc w:val="both"/>
        <w:rPr>
          <w:lang w:val="en-GB"/>
        </w:rPr>
      </w:pPr>
      <w:r>
        <w:rPr>
          <w:bCs/>
          <w:lang w:val="en-GB"/>
        </w:rPr>
        <w:t>Not cutting grass too much</w:t>
      </w:r>
    </w:p>
    <w:p w14:paraId="77C8783D" w14:textId="77777777" w:rsidR="00EB0A37" w:rsidRPr="0092169F" w:rsidRDefault="00EB0A37" w:rsidP="00396D44">
      <w:pPr>
        <w:numPr>
          <w:ilvl w:val="0"/>
          <w:numId w:val="18"/>
        </w:numPr>
        <w:jc w:val="both"/>
        <w:rPr>
          <w:lang w:val="en-GB"/>
        </w:rPr>
      </w:pPr>
      <w:r>
        <w:rPr>
          <w:bCs/>
          <w:lang w:val="en-GB"/>
        </w:rPr>
        <w:t>Planting wildflowers</w:t>
      </w:r>
    </w:p>
    <w:p w14:paraId="60B9B94A" w14:textId="77777777" w:rsidR="00EB0A37" w:rsidRPr="0092169F" w:rsidRDefault="00EB0A37" w:rsidP="00396D44">
      <w:pPr>
        <w:numPr>
          <w:ilvl w:val="0"/>
          <w:numId w:val="18"/>
        </w:numPr>
        <w:jc w:val="both"/>
        <w:rPr>
          <w:lang w:val="en-GB"/>
        </w:rPr>
      </w:pPr>
      <w:r>
        <w:rPr>
          <w:bCs/>
          <w:lang w:val="en-GB"/>
        </w:rPr>
        <w:t>Keeping the area litter free</w:t>
      </w:r>
    </w:p>
    <w:p w14:paraId="500632E9" w14:textId="77777777" w:rsidR="00EB0A37" w:rsidRDefault="00EB0A37" w:rsidP="00396D44">
      <w:pPr>
        <w:ind w:left="1080"/>
        <w:jc w:val="both"/>
        <w:rPr>
          <w:bCs/>
          <w:lang w:val="en-GB"/>
        </w:rPr>
      </w:pPr>
    </w:p>
    <w:p w14:paraId="46F18CE2" w14:textId="33E9B072" w:rsidR="004738C7" w:rsidRDefault="00E91896" w:rsidP="00396D44">
      <w:pPr>
        <w:jc w:val="both"/>
        <w:rPr>
          <w:bCs/>
          <w:lang w:val="en-GB"/>
        </w:rPr>
      </w:pPr>
      <w:r>
        <w:rPr>
          <w:bCs/>
          <w:lang w:val="en-GB"/>
        </w:rPr>
        <w:t xml:space="preserve">The DWT </w:t>
      </w:r>
      <w:proofErr w:type="spellStart"/>
      <w:r>
        <w:rPr>
          <w:bCs/>
          <w:lang w:val="en-GB"/>
        </w:rPr>
        <w:t>Tintwistle</w:t>
      </w:r>
      <w:proofErr w:type="spellEnd"/>
      <w:r>
        <w:rPr>
          <w:bCs/>
          <w:lang w:val="en-GB"/>
        </w:rPr>
        <w:t xml:space="preserve"> Quarry Rewilding Management Plan 2021 – 2071 is a comprehensive and informative document</w:t>
      </w:r>
      <w:r w:rsidR="004738C7">
        <w:rPr>
          <w:bCs/>
          <w:lang w:val="en-GB"/>
        </w:rPr>
        <w:t>.</w:t>
      </w:r>
      <w:r>
        <w:rPr>
          <w:bCs/>
          <w:lang w:val="en-GB"/>
        </w:rPr>
        <w:t xml:space="preserve"> </w:t>
      </w:r>
      <w:r w:rsidR="004738C7">
        <w:rPr>
          <w:bCs/>
          <w:lang w:val="en-GB"/>
        </w:rPr>
        <w:t>In summary it sets out:</w:t>
      </w:r>
    </w:p>
    <w:p w14:paraId="3BB6A3E7" w14:textId="77777777" w:rsidR="004738C7" w:rsidRDefault="004738C7" w:rsidP="00396D44">
      <w:pPr>
        <w:numPr>
          <w:ilvl w:val="0"/>
          <w:numId w:val="13"/>
        </w:numPr>
        <w:jc w:val="both"/>
        <w:rPr>
          <w:bCs/>
          <w:lang w:val="en-GB"/>
        </w:rPr>
      </w:pPr>
      <w:r>
        <w:rPr>
          <w:bCs/>
          <w:lang w:val="en-GB"/>
        </w:rPr>
        <w:t>A description and assessment of the habitats</w:t>
      </w:r>
    </w:p>
    <w:p w14:paraId="68BA9AAD" w14:textId="77777777" w:rsidR="004738C7" w:rsidRDefault="004738C7" w:rsidP="00396D44">
      <w:pPr>
        <w:numPr>
          <w:ilvl w:val="0"/>
          <w:numId w:val="13"/>
        </w:numPr>
        <w:jc w:val="both"/>
        <w:rPr>
          <w:bCs/>
          <w:lang w:val="en-GB"/>
        </w:rPr>
      </w:pPr>
      <w:r>
        <w:rPr>
          <w:bCs/>
          <w:lang w:val="en-GB"/>
        </w:rPr>
        <w:t>The geology of the area</w:t>
      </w:r>
    </w:p>
    <w:p w14:paraId="59CCBCCE" w14:textId="77777777" w:rsidR="004738C7" w:rsidRDefault="004738C7" w:rsidP="00396D44">
      <w:pPr>
        <w:numPr>
          <w:ilvl w:val="0"/>
          <w:numId w:val="13"/>
        </w:numPr>
        <w:jc w:val="both"/>
        <w:rPr>
          <w:bCs/>
          <w:lang w:val="en-GB"/>
        </w:rPr>
      </w:pPr>
      <w:r>
        <w:rPr>
          <w:bCs/>
          <w:lang w:val="en-GB"/>
        </w:rPr>
        <w:t>The hydrology of the area</w:t>
      </w:r>
    </w:p>
    <w:p w14:paraId="1E742280" w14:textId="77777777" w:rsidR="004738C7" w:rsidRDefault="004738C7" w:rsidP="00396D44">
      <w:pPr>
        <w:numPr>
          <w:ilvl w:val="0"/>
          <w:numId w:val="13"/>
        </w:numPr>
        <w:jc w:val="both"/>
        <w:rPr>
          <w:bCs/>
          <w:lang w:val="en-GB"/>
        </w:rPr>
      </w:pPr>
      <w:r>
        <w:rPr>
          <w:bCs/>
          <w:lang w:val="en-GB"/>
        </w:rPr>
        <w:t>The species identified in the quarry area</w:t>
      </w:r>
    </w:p>
    <w:p w14:paraId="685C3F0C" w14:textId="77777777" w:rsidR="004738C7" w:rsidRDefault="004738C7" w:rsidP="00396D44">
      <w:pPr>
        <w:ind w:left="1800"/>
        <w:jc w:val="both"/>
        <w:rPr>
          <w:bCs/>
          <w:lang w:val="en-GB"/>
        </w:rPr>
      </w:pPr>
    </w:p>
    <w:p w14:paraId="35EB9231" w14:textId="77777777" w:rsidR="004738C7" w:rsidRDefault="004738C7" w:rsidP="00396D44">
      <w:pPr>
        <w:jc w:val="both"/>
        <w:rPr>
          <w:bCs/>
          <w:lang w:val="en-GB"/>
        </w:rPr>
      </w:pPr>
      <w:r>
        <w:rPr>
          <w:bCs/>
          <w:lang w:val="en-GB"/>
        </w:rPr>
        <w:t xml:space="preserve"> And a set of 4 management goals and objectives:</w:t>
      </w:r>
    </w:p>
    <w:p w14:paraId="29542BAF" w14:textId="77777777" w:rsidR="004738C7" w:rsidRDefault="004738C7" w:rsidP="00396D44">
      <w:pPr>
        <w:numPr>
          <w:ilvl w:val="0"/>
          <w:numId w:val="14"/>
        </w:numPr>
        <w:jc w:val="both"/>
        <w:rPr>
          <w:bCs/>
          <w:lang w:val="en-GB"/>
        </w:rPr>
      </w:pPr>
      <w:r>
        <w:rPr>
          <w:bCs/>
          <w:lang w:val="en-GB"/>
        </w:rPr>
        <w:t>Increasing the habitat and floristic diversity</w:t>
      </w:r>
    </w:p>
    <w:p w14:paraId="1D1C8FCD" w14:textId="77777777" w:rsidR="004738C7" w:rsidRDefault="004738C7" w:rsidP="00396D44">
      <w:pPr>
        <w:numPr>
          <w:ilvl w:val="0"/>
          <w:numId w:val="14"/>
        </w:numPr>
        <w:jc w:val="both"/>
        <w:rPr>
          <w:bCs/>
          <w:lang w:val="en-GB"/>
        </w:rPr>
      </w:pPr>
      <w:r>
        <w:rPr>
          <w:bCs/>
          <w:lang w:val="en-GB"/>
        </w:rPr>
        <w:t>Reducing habitat damage</w:t>
      </w:r>
    </w:p>
    <w:p w14:paraId="6BC559ED" w14:textId="77777777" w:rsidR="004738C7" w:rsidRDefault="004738C7" w:rsidP="00396D44">
      <w:pPr>
        <w:numPr>
          <w:ilvl w:val="0"/>
          <w:numId w:val="14"/>
        </w:numPr>
        <w:jc w:val="both"/>
        <w:rPr>
          <w:bCs/>
          <w:lang w:val="en-GB"/>
        </w:rPr>
      </w:pPr>
      <w:r>
        <w:rPr>
          <w:bCs/>
          <w:lang w:val="en-GB"/>
        </w:rPr>
        <w:t>Increasing local engagement</w:t>
      </w:r>
    </w:p>
    <w:p w14:paraId="0D17CA9E" w14:textId="77777777" w:rsidR="004738C7" w:rsidRDefault="004738C7" w:rsidP="00396D44">
      <w:pPr>
        <w:numPr>
          <w:ilvl w:val="0"/>
          <w:numId w:val="14"/>
        </w:numPr>
        <w:jc w:val="both"/>
        <w:rPr>
          <w:bCs/>
          <w:lang w:val="en-GB"/>
        </w:rPr>
      </w:pPr>
      <w:r>
        <w:rPr>
          <w:bCs/>
          <w:lang w:val="en-GB"/>
        </w:rPr>
        <w:t>Creating a nature recovery network</w:t>
      </w:r>
    </w:p>
    <w:p w14:paraId="36B75FF9" w14:textId="77777777" w:rsidR="00396D44" w:rsidRDefault="00396D44" w:rsidP="00396D44">
      <w:pPr>
        <w:jc w:val="both"/>
        <w:rPr>
          <w:bCs/>
          <w:lang w:val="en-GB"/>
        </w:rPr>
      </w:pPr>
    </w:p>
    <w:p w14:paraId="64C4CA11" w14:textId="579CD57F" w:rsidR="004738C7" w:rsidRDefault="00E077CE" w:rsidP="00396D44">
      <w:pPr>
        <w:jc w:val="both"/>
        <w:rPr>
          <w:bCs/>
          <w:lang w:val="en-GB"/>
        </w:rPr>
      </w:pPr>
      <w:r>
        <w:rPr>
          <w:bCs/>
          <w:lang w:val="en-GB"/>
        </w:rPr>
        <w:t xml:space="preserve">In December 2021 </w:t>
      </w:r>
      <w:r w:rsidR="004738C7">
        <w:rPr>
          <w:bCs/>
          <w:lang w:val="en-GB"/>
        </w:rPr>
        <w:t xml:space="preserve">Councillors </w:t>
      </w:r>
      <w:r>
        <w:rPr>
          <w:bCs/>
          <w:lang w:val="en-GB"/>
        </w:rPr>
        <w:t xml:space="preserve">approved the establishment of </w:t>
      </w:r>
      <w:r w:rsidR="004738C7">
        <w:rPr>
          <w:bCs/>
          <w:lang w:val="en-GB"/>
        </w:rPr>
        <w:t xml:space="preserve">a </w:t>
      </w:r>
      <w:r>
        <w:rPr>
          <w:bCs/>
          <w:lang w:val="en-GB"/>
        </w:rPr>
        <w:t xml:space="preserve">Quarry </w:t>
      </w:r>
      <w:r w:rsidR="004738C7">
        <w:rPr>
          <w:bCs/>
          <w:lang w:val="en-GB"/>
        </w:rPr>
        <w:t xml:space="preserve">Warden role </w:t>
      </w:r>
      <w:r>
        <w:rPr>
          <w:bCs/>
          <w:lang w:val="en-GB"/>
        </w:rPr>
        <w:t xml:space="preserve">and Peter </w:t>
      </w:r>
      <w:proofErr w:type="spellStart"/>
      <w:r>
        <w:rPr>
          <w:bCs/>
          <w:lang w:val="en-GB"/>
        </w:rPr>
        <w:t>Girdlestone</w:t>
      </w:r>
      <w:proofErr w:type="spellEnd"/>
      <w:r>
        <w:rPr>
          <w:bCs/>
          <w:lang w:val="en-GB"/>
        </w:rPr>
        <w:t>, who lives opposite the Quarry, agreed to take on the role</w:t>
      </w:r>
      <w:r w:rsidR="000B10CA">
        <w:rPr>
          <w:bCs/>
          <w:lang w:val="en-GB"/>
        </w:rPr>
        <w:t xml:space="preserve"> as follows:</w:t>
      </w:r>
    </w:p>
    <w:p w14:paraId="57B8A440" w14:textId="77777777" w:rsidR="000B10CA" w:rsidRDefault="000B10CA" w:rsidP="00396D44">
      <w:pPr>
        <w:numPr>
          <w:ilvl w:val="0"/>
          <w:numId w:val="15"/>
        </w:numPr>
        <w:jc w:val="both"/>
        <w:rPr>
          <w:bCs/>
          <w:lang w:val="en-GB"/>
        </w:rPr>
      </w:pPr>
      <w:r>
        <w:rPr>
          <w:bCs/>
          <w:lang w:val="en-GB"/>
        </w:rPr>
        <w:t>To make regular visits to the Quarry, to monitor usage</w:t>
      </w:r>
    </w:p>
    <w:p w14:paraId="61821D84" w14:textId="77777777" w:rsidR="000B10CA" w:rsidRDefault="000B10CA" w:rsidP="00396D44">
      <w:pPr>
        <w:numPr>
          <w:ilvl w:val="0"/>
          <w:numId w:val="15"/>
        </w:numPr>
        <w:jc w:val="both"/>
        <w:rPr>
          <w:bCs/>
          <w:lang w:val="en-GB"/>
        </w:rPr>
      </w:pPr>
      <w:r>
        <w:rPr>
          <w:bCs/>
          <w:lang w:val="en-GB"/>
        </w:rPr>
        <w:t xml:space="preserve">To establish a Facebook site ‘Friends of </w:t>
      </w:r>
      <w:proofErr w:type="spellStart"/>
      <w:r>
        <w:rPr>
          <w:bCs/>
          <w:lang w:val="en-GB"/>
        </w:rPr>
        <w:t>Holybank</w:t>
      </w:r>
      <w:proofErr w:type="spellEnd"/>
      <w:r>
        <w:rPr>
          <w:bCs/>
          <w:lang w:val="en-GB"/>
        </w:rPr>
        <w:t xml:space="preserve"> Quarry’</w:t>
      </w:r>
    </w:p>
    <w:p w14:paraId="57B32ADE" w14:textId="77777777" w:rsidR="000B10CA" w:rsidRDefault="000B10CA" w:rsidP="00396D44">
      <w:pPr>
        <w:numPr>
          <w:ilvl w:val="0"/>
          <w:numId w:val="15"/>
        </w:numPr>
        <w:jc w:val="both"/>
        <w:rPr>
          <w:bCs/>
          <w:lang w:val="en-GB"/>
        </w:rPr>
      </w:pPr>
      <w:r>
        <w:rPr>
          <w:bCs/>
          <w:lang w:val="en-GB"/>
        </w:rPr>
        <w:t xml:space="preserve">To establish a </w:t>
      </w:r>
      <w:proofErr w:type="spellStart"/>
      <w:r>
        <w:rPr>
          <w:bCs/>
          <w:lang w:val="en-GB"/>
        </w:rPr>
        <w:t>Holybank</w:t>
      </w:r>
      <w:proofErr w:type="spellEnd"/>
      <w:r>
        <w:rPr>
          <w:bCs/>
          <w:lang w:val="en-GB"/>
        </w:rPr>
        <w:t xml:space="preserve"> Quarry website</w:t>
      </w:r>
    </w:p>
    <w:p w14:paraId="0F805F4B" w14:textId="77777777" w:rsidR="000B10CA" w:rsidRDefault="000B10CA" w:rsidP="00396D44">
      <w:pPr>
        <w:numPr>
          <w:ilvl w:val="0"/>
          <w:numId w:val="15"/>
        </w:numPr>
        <w:jc w:val="both"/>
        <w:rPr>
          <w:bCs/>
          <w:lang w:val="en-GB"/>
        </w:rPr>
      </w:pPr>
      <w:r>
        <w:rPr>
          <w:bCs/>
          <w:lang w:val="en-GB"/>
        </w:rPr>
        <w:t xml:space="preserve">To develop a Friends of the </w:t>
      </w:r>
      <w:proofErr w:type="spellStart"/>
      <w:r>
        <w:rPr>
          <w:bCs/>
          <w:lang w:val="en-GB"/>
        </w:rPr>
        <w:t>Holybank</w:t>
      </w:r>
      <w:proofErr w:type="spellEnd"/>
      <w:r>
        <w:rPr>
          <w:bCs/>
          <w:lang w:val="en-GB"/>
        </w:rPr>
        <w:t xml:space="preserve"> Quarry Group</w:t>
      </w:r>
    </w:p>
    <w:p w14:paraId="4AD46F27" w14:textId="77777777" w:rsidR="000B10CA" w:rsidRDefault="000B10CA" w:rsidP="00396D44">
      <w:pPr>
        <w:numPr>
          <w:ilvl w:val="0"/>
          <w:numId w:val="15"/>
        </w:numPr>
        <w:jc w:val="both"/>
        <w:rPr>
          <w:bCs/>
          <w:lang w:val="en-GB"/>
        </w:rPr>
      </w:pPr>
      <w:r>
        <w:rPr>
          <w:bCs/>
          <w:lang w:val="en-GB"/>
        </w:rPr>
        <w:t xml:space="preserve">To forge links with </w:t>
      </w:r>
      <w:proofErr w:type="spellStart"/>
      <w:r>
        <w:rPr>
          <w:bCs/>
          <w:lang w:val="en-GB"/>
        </w:rPr>
        <w:t>Tintwistle</w:t>
      </w:r>
      <w:proofErr w:type="spellEnd"/>
      <w:r>
        <w:rPr>
          <w:bCs/>
          <w:lang w:val="en-GB"/>
        </w:rPr>
        <w:t xml:space="preserve"> Primary School through their Forest School teacher, Jane </w:t>
      </w:r>
      <w:proofErr w:type="spellStart"/>
      <w:r>
        <w:rPr>
          <w:bCs/>
          <w:lang w:val="en-GB"/>
        </w:rPr>
        <w:t>Corkin</w:t>
      </w:r>
      <w:proofErr w:type="spellEnd"/>
    </w:p>
    <w:p w14:paraId="52B8F9C4" w14:textId="77777777" w:rsidR="000B10CA" w:rsidRDefault="000B10CA" w:rsidP="00396D44">
      <w:pPr>
        <w:numPr>
          <w:ilvl w:val="0"/>
          <w:numId w:val="15"/>
        </w:numPr>
        <w:jc w:val="both"/>
        <w:rPr>
          <w:bCs/>
          <w:lang w:val="en-GB"/>
        </w:rPr>
      </w:pPr>
      <w:r>
        <w:rPr>
          <w:bCs/>
          <w:lang w:val="en-GB"/>
        </w:rPr>
        <w:lastRenderedPageBreak/>
        <w:t>To encourage residents and visitors to observe and record what they see, following DWT guidelines</w:t>
      </w:r>
    </w:p>
    <w:p w14:paraId="1D52C2CD" w14:textId="77777777" w:rsidR="000B10CA" w:rsidRDefault="000B10CA" w:rsidP="00396D44">
      <w:pPr>
        <w:numPr>
          <w:ilvl w:val="0"/>
          <w:numId w:val="15"/>
        </w:numPr>
        <w:jc w:val="both"/>
        <w:rPr>
          <w:bCs/>
          <w:lang w:val="en-GB"/>
        </w:rPr>
      </w:pPr>
      <w:r>
        <w:rPr>
          <w:bCs/>
          <w:lang w:val="en-GB"/>
        </w:rPr>
        <w:t>To provide updates for the Parish Council Newsletter</w:t>
      </w:r>
    </w:p>
    <w:p w14:paraId="49A2E639" w14:textId="77777777" w:rsidR="004738C7" w:rsidRDefault="004738C7" w:rsidP="00396D44">
      <w:pPr>
        <w:jc w:val="both"/>
        <w:rPr>
          <w:b/>
          <w:lang w:val="en-GB"/>
        </w:rPr>
      </w:pPr>
    </w:p>
    <w:p w14:paraId="096701FC" w14:textId="77777777" w:rsidR="005720CD" w:rsidRPr="001E15AF" w:rsidRDefault="004738C7" w:rsidP="00396D44">
      <w:pPr>
        <w:jc w:val="both"/>
        <w:rPr>
          <w:bCs/>
          <w:lang w:val="en-GB"/>
        </w:rPr>
      </w:pPr>
      <w:r>
        <w:rPr>
          <w:b/>
          <w:lang w:val="en-GB"/>
        </w:rPr>
        <w:t xml:space="preserve">4. </w:t>
      </w:r>
      <w:r w:rsidR="00683C87">
        <w:rPr>
          <w:b/>
          <w:lang w:val="en-GB"/>
        </w:rPr>
        <w:t xml:space="preserve">      </w:t>
      </w:r>
      <w:r w:rsidR="005720CD">
        <w:rPr>
          <w:b/>
          <w:lang w:val="en-GB"/>
        </w:rPr>
        <w:t>The Current Situation</w:t>
      </w:r>
    </w:p>
    <w:p w14:paraId="4FC3DBE4" w14:textId="77777777" w:rsidR="005720CD" w:rsidRDefault="005720CD" w:rsidP="00396D44">
      <w:pPr>
        <w:jc w:val="both"/>
        <w:rPr>
          <w:b/>
          <w:lang w:val="en-GB"/>
        </w:rPr>
      </w:pPr>
    </w:p>
    <w:p w14:paraId="27D78E46" w14:textId="77777777" w:rsidR="001E645D" w:rsidRDefault="000B10CA" w:rsidP="00396D44">
      <w:pPr>
        <w:jc w:val="both"/>
        <w:rPr>
          <w:bCs/>
          <w:lang w:val="en-GB"/>
        </w:rPr>
      </w:pPr>
      <w:r>
        <w:rPr>
          <w:bCs/>
          <w:lang w:val="en-GB"/>
        </w:rPr>
        <w:t>On 1</w:t>
      </w:r>
      <w:r w:rsidR="00683C87">
        <w:rPr>
          <w:bCs/>
          <w:lang w:val="en-GB"/>
        </w:rPr>
        <w:t>6</w:t>
      </w:r>
      <w:r>
        <w:rPr>
          <w:bCs/>
          <w:lang w:val="en-GB"/>
        </w:rPr>
        <w:t xml:space="preserve"> January 2022 the ‘start up’ Friends of the Quarry Group comprising Peter </w:t>
      </w:r>
      <w:proofErr w:type="spellStart"/>
      <w:r>
        <w:rPr>
          <w:bCs/>
          <w:lang w:val="en-GB"/>
        </w:rPr>
        <w:t>Girdlestone</w:t>
      </w:r>
      <w:proofErr w:type="spellEnd"/>
      <w:r>
        <w:rPr>
          <w:bCs/>
          <w:lang w:val="en-GB"/>
        </w:rPr>
        <w:t xml:space="preserve">, Cllr Tony Owens, Jane </w:t>
      </w:r>
      <w:proofErr w:type="spellStart"/>
      <w:r>
        <w:rPr>
          <w:bCs/>
          <w:lang w:val="en-GB"/>
        </w:rPr>
        <w:t>Corkin</w:t>
      </w:r>
      <w:proofErr w:type="spellEnd"/>
      <w:r>
        <w:rPr>
          <w:bCs/>
          <w:lang w:val="en-GB"/>
        </w:rPr>
        <w:t xml:space="preserve"> and Cllr Marianne Stevenson met to agree how to tackle the plans for the Quarry set out in the DWT report. They agreed to visit the Quarry on 17 January to familiarise themselves with the Quarry environment</w:t>
      </w:r>
      <w:r w:rsidR="00683C87">
        <w:rPr>
          <w:bCs/>
          <w:lang w:val="en-GB"/>
        </w:rPr>
        <w:t xml:space="preserve">, and </w:t>
      </w:r>
      <w:r>
        <w:rPr>
          <w:bCs/>
          <w:lang w:val="en-GB"/>
        </w:rPr>
        <w:t>better understand the DWT report and its proposals.</w:t>
      </w:r>
      <w:r w:rsidR="00683C87">
        <w:rPr>
          <w:bCs/>
          <w:lang w:val="en-GB"/>
        </w:rPr>
        <w:t xml:space="preserve"> The outcome is set out in a draft action plan attached to this report. See Appendix 1.</w:t>
      </w:r>
    </w:p>
    <w:p w14:paraId="45E3F502" w14:textId="77777777" w:rsidR="00C22B70" w:rsidRDefault="00C22B70" w:rsidP="00396D44">
      <w:pPr>
        <w:jc w:val="both"/>
        <w:rPr>
          <w:bCs/>
          <w:lang w:val="en-GB"/>
        </w:rPr>
      </w:pPr>
    </w:p>
    <w:p w14:paraId="553B2757" w14:textId="77777777" w:rsidR="00C22B70" w:rsidRPr="00C22B70" w:rsidRDefault="00C22B70" w:rsidP="00396D44">
      <w:pPr>
        <w:jc w:val="both"/>
        <w:rPr>
          <w:b/>
          <w:lang w:val="en-GB"/>
        </w:rPr>
      </w:pPr>
      <w:r w:rsidRPr="00C22B70">
        <w:rPr>
          <w:b/>
          <w:lang w:val="en-GB"/>
        </w:rPr>
        <w:t>5.        Conclusion</w:t>
      </w:r>
    </w:p>
    <w:p w14:paraId="7CD86D0C" w14:textId="77777777" w:rsidR="005F47DA" w:rsidRPr="00141D87" w:rsidRDefault="005F47DA" w:rsidP="00396D44">
      <w:pPr>
        <w:ind w:left="1800"/>
        <w:jc w:val="both"/>
        <w:rPr>
          <w:bCs/>
          <w:lang w:val="en-GB"/>
        </w:rPr>
      </w:pPr>
    </w:p>
    <w:p w14:paraId="15DC58D4" w14:textId="77777777" w:rsidR="00897D30" w:rsidRPr="00241FC3" w:rsidRDefault="00C22B70" w:rsidP="00396D44">
      <w:pPr>
        <w:jc w:val="both"/>
        <w:rPr>
          <w:bCs/>
          <w:lang w:val="en-GB"/>
        </w:rPr>
      </w:pPr>
      <w:r>
        <w:rPr>
          <w:bCs/>
          <w:lang w:val="en-GB"/>
        </w:rPr>
        <w:t xml:space="preserve">The </w:t>
      </w:r>
      <w:r w:rsidR="009721F7">
        <w:rPr>
          <w:bCs/>
          <w:lang w:val="en-GB"/>
        </w:rPr>
        <w:t>TPC is now a member of the Wild Peak Network and needs to evidence its active involvement</w:t>
      </w:r>
      <w:r>
        <w:rPr>
          <w:bCs/>
          <w:lang w:val="en-GB"/>
        </w:rPr>
        <w:t xml:space="preserve"> and conservation of the Quarry environment</w:t>
      </w:r>
      <w:r w:rsidR="009721F7">
        <w:rPr>
          <w:bCs/>
          <w:lang w:val="en-GB"/>
        </w:rPr>
        <w:t xml:space="preserve">. </w:t>
      </w:r>
      <w:r>
        <w:rPr>
          <w:bCs/>
          <w:lang w:val="en-GB"/>
        </w:rPr>
        <w:t xml:space="preserve">The </w:t>
      </w:r>
      <w:r w:rsidR="00CC4CED">
        <w:rPr>
          <w:bCs/>
          <w:lang w:val="en-GB"/>
        </w:rPr>
        <w:t xml:space="preserve">Warden role </w:t>
      </w:r>
      <w:r>
        <w:rPr>
          <w:bCs/>
          <w:lang w:val="en-GB"/>
        </w:rPr>
        <w:t>and a friends of the Quarry Group should</w:t>
      </w:r>
      <w:r w:rsidR="00CC4CED">
        <w:rPr>
          <w:bCs/>
          <w:lang w:val="en-GB"/>
        </w:rPr>
        <w:t xml:space="preserve"> enable the Council to implement the Rewilding Management Plan. Creating a </w:t>
      </w:r>
      <w:proofErr w:type="spellStart"/>
      <w:r w:rsidR="00CC4CED">
        <w:rPr>
          <w:bCs/>
          <w:lang w:val="en-GB"/>
        </w:rPr>
        <w:t>Holybank</w:t>
      </w:r>
      <w:proofErr w:type="spellEnd"/>
      <w:r w:rsidR="00CC4CED">
        <w:rPr>
          <w:bCs/>
          <w:lang w:val="en-GB"/>
        </w:rPr>
        <w:t xml:space="preserve"> Quarry website and Facebook site will enable the warden and others to share vital information and good practice so that the biodiversity of the quarry is preserved for years to come.</w:t>
      </w:r>
    </w:p>
    <w:sectPr w:rsidR="00897D30" w:rsidRPr="00241FC3" w:rsidSect="00214BB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134" w:bottom="851" w:left="1134"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1445" w14:textId="77777777" w:rsidR="002F4AE5" w:rsidRDefault="002F4AE5">
      <w:r>
        <w:separator/>
      </w:r>
    </w:p>
  </w:endnote>
  <w:endnote w:type="continuationSeparator" w:id="0">
    <w:p w14:paraId="4E4B42BF" w14:textId="77777777" w:rsidR="002F4AE5" w:rsidRDefault="002F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B80A" w14:textId="77777777" w:rsidR="00EA7212" w:rsidRDefault="00EA7212" w:rsidP="00257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8288E" w14:textId="77777777" w:rsidR="00EA7212" w:rsidRDefault="00EA7212" w:rsidP="00CF1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80E4" w14:textId="77777777" w:rsidR="00EA7212" w:rsidRDefault="00EA7212" w:rsidP="00257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FDD">
      <w:rPr>
        <w:rStyle w:val="PageNumber"/>
        <w:noProof/>
      </w:rPr>
      <w:t>4</w:t>
    </w:r>
    <w:r>
      <w:rPr>
        <w:rStyle w:val="PageNumber"/>
      </w:rPr>
      <w:fldChar w:fldCharType="end"/>
    </w:r>
  </w:p>
  <w:p w14:paraId="5FDE72D5" w14:textId="77777777" w:rsidR="00EA7212" w:rsidRDefault="00EA7212" w:rsidP="00CF19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115B" w14:textId="77777777" w:rsidR="00241FC3" w:rsidRDefault="0024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9FB4" w14:textId="77777777" w:rsidR="002F4AE5" w:rsidRDefault="002F4AE5">
      <w:r>
        <w:separator/>
      </w:r>
    </w:p>
  </w:footnote>
  <w:footnote w:type="continuationSeparator" w:id="0">
    <w:p w14:paraId="7512BE96" w14:textId="77777777" w:rsidR="002F4AE5" w:rsidRDefault="002F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1E1E" w14:textId="77777777" w:rsidR="00EA7212" w:rsidRDefault="00EA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37A" w14:textId="12FD4C19" w:rsidR="00EA7212" w:rsidRPr="00803A57" w:rsidRDefault="00EA7212" w:rsidP="00803A57">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8429" w14:textId="77777777" w:rsidR="00EA7212" w:rsidRDefault="00EA7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CBB"/>
    <w:multiLevelType w:val="hybridMultilevel"/>
    <w:tmpl w:val="FA8E9C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B23FB"/>
    <w:multiLevelType w:val="hybridMultilevel"/>
    <w:tmpl w:val="346212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525AD3"/>
    <w:multiLevelType w:val="hybridMultilevel"/>
    <w:tmpl w:val="32124452"/>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1200" w:hanging="360"/>
      </w:pPr>
      <w:rPr>
        <w:rFonts w:ascii="Wingdings" w:hAnsi="Wingdings"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3" w15:restartNumberingAfterBreak="0">
    <w:nsid w:val="1E3F1447"/>
    <w:multiLevelType w:val="hybridMultilevel"/>
    <w:tmpl w:val="1534B828"/>
    <w:lvl w:ilvl="0" w:tplc="2F9CE9A6">
      <w:start w:val="1"/>
      <w:numFmt w:val="bullet"/>
      <w:lvlText w:val=""/>
      <w:lvlJc w:val="left"/>
      <w:pPr>
        <w:tabs>
          <w:tab w:val="num" w:pos="389"/>
        </w:tabs>
        <w:ind w:left="105" w:firstLine="0"/>
      </w:pPr>
      <w:rPr>
        <w:rFonts w:ascii="Symbol" w:hAnsi="Symbol" w:hint="default"/>
        <w:color w:val="auto"/>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4" w15:restartNumberingAfterBreak="0">
    <w:nsid w:val="1EF712DC"/>
    <w:multiLevelType w:val="hybridMultilevel"/>
    <w:tmpl w:val="7A4E82F4"/>
    <w:lvl w:ilvl="0" w:tplc="491AFBF6">
      <w:start w:val="1"/>
      <w:numFmt w:val="lowerRoman"/>
      <w:lvlText w:val="%1)"/>
      <w:lvlJc w:val="left"/>
      <w:pPr>
        <w:ind w:left="1800" w:hanging="720"/>
      </w:pPr>
      <w:rPr>
        <w:rFonts w:ascii="Arial" w:eastAsia="Times New Roman" w:hAnsi="Arial"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147466E"/>
    <w:multiLevelType w:val="hybridMultilevel"/>
    <w:tmpl w:val="54023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932C4"/>
    <w:multiLevelType w:val="hybridMultilevel"/>
    <w:tmpl w:val="70EA5730"/>
    <w:lvl w:ilvl="0" w:tplc="2F9CE9A6">
      <w:start w:val="1"/>
      <w:numFmt w:val="bullet"/>
      <w:lvlText w:val=""/>
      <w:lvlJc w:val="left"/>
      <w:pPr>
        <w:tabs>
          <w:tab w:val="num" w:pos="329"/>
        </w:tabs>
        <w:ind w:left="45" w:firstLine="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E44223C"/>
    <w:multiLevelType w:val="hybridMultilevel"/>
    <w:tmpl w:val="2DEE6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C200A"/>
    <w:multiLevelType w:val="multilevel"/>
    <w:tmpl w:val="79D2EC7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8176FB3"/>
    <w:multiLevelType w:val="hybridMultilevel"/>
    <w:tmpl w:val="0E6E18F0"/>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0" w15:restartNumberingAfterBreak="0">
    <w:nsid w:val="54063340"/>
    <w:multiLevelType w:val="hybridMultilevel"/>
    <w:tmpl w:val="58369D18"/>
    <w:lvl w:ilvl="0" w:tplc="4746D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CC6E95"/>
    <w:multiLevelType w:val="hybridMultilevel"/>
    <w:tmpl w:val="3C0CF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3205A4"/>
    <w:multiLevelType w:val="hybridMultilevel"/>
    <w:tmpl w:val="279044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E2D7CF6"/>
    <w:multiLevelType w:val="hybridMultilevel"/>
    <w:tmpl w:val="17D49CD0"/>
    <w:lvl w:ilvl="0" w:tplc="32FC6F4A">
      <w:start w:val="1"/>
      <w:numFmt w:val="lowerRoman"/>
      <w:lvlText w:val="%1)"/>
      <w:lvlJc w:val="left"/>
      <w:pPr>
        <w:tabs>
          <w:tab w:val="num" w:pos="765"/>
        </w:tabs>
        <w:ind w:left="765" w:hanging="720"/>
      </w:pPr>
      <w:rPr>
        <w:rFonts w:hint="default"/>
      </w:rPr>
    </w:lvl>
    <w:lvl w:ilvl="1" w:tplc="2F9CE9A6">
      <w:start w:val="1"/>
      <w:numFmt w:val="bullet"/>
      <w:lvlText w:val=""/>
      <w:lvlJc w:val="left"/>
      <w:pPr>
        <w:tabs>
          <w:tab w:val="num" w:pos="1049"/>
        </w:tabs>
        <w:ind w:left="765" w:firstLine="0"/>
      </w:pPr>
      <w:rPr>
        <w:rFonts w:ascii="Symbol" w:hAnsi="Symbol" w:hint="default"/>
        <w:color w:val="auto"/>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74CC0EBD"/>
    <w:multiLevelType w:val="hybridMultilevel"/>
    <w:tmpl w:val="5784D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B3356F"/>
    <w:multiLevelType w:val="hybridMultilevel"/>
    <w:tmpl w:val="2FF65DB2"/>
    <w:lvl w:ilvl="0" w:tplc="2F9CE9A6">
      <w:start w:val="1"/>
      <w:numFmt w:val="bullet"/>
      <w:lvlText w:val=""/>
      <w:lvlJc w:val="left"/>
      <w:pPr>
        <w:tabs>
          <w:tab w:val="num" w:pos="28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C72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D4573C"/>
    <w:multiLevelType w:val="hybridMultilevel"/>
    <w:tmpl w:val="A718D8BA"/>
    <w:lvl w:ilvl="0" w:tplc="2F9CE9A6">
      <w:start w:val="1"/>
      <w:numFmt w:val="bullet"/>
      <w:lvlText w:val=""/>
      <w:lvlJc w:val="left"/>
      <w:pPr>
        <w:tabs>
          <w:tab w:val="num" w:pos="28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6561936">
    <w:abstractNumId w:val="8"/>
  </w:num>
  <w:num w:numId="2" w16cid:durableId="1477451282">
    <w:abstractNumId w:val="6"/>
  </w:num>
  <w:num w:numId="3" w16cid:durableId="1635863613">
    <w:abstractNumId w:val="13"/>
  </w:num>
  <w:num w:numId="4" w16cid:durableId="254482526">
    <w:abstractNumId w:val="3"/>
  </w:num>
  <w:num w:numId="5" w16cid:durableId="1950310354">
    <w:abstractNumId w:val="15"/>
  </w:num>
  <w:num w:numId="6" w16cid:durableId="1239553999">
    <w:abstractNumId w:val="17"/>
  </w:num>
  <w:num w:numId="7" w16cid:durableId="210117541">
    <w:abstractNumId w:val="10"/>
  </w:num>
  <w:num w:numId="8" w16cid:durableId="481511380">
    <w:abstractNumId w:val="4"/>
  </w:num>
  <w:num w:numId="9" w16cid:durableId="1670130973">
    <w:abstractNumId w:val="1"/>
  </w:num>
  <w:num w:numId="10" w16cid:durableId="1766000503">
    <w:abstractNumId w:val="16"/>
  </w:num>
  <w:num w:numId="11" w16cid:durableId="457183031">
    <w:abstractNumId w:val="12"/>
  </w:num>
  <w:num w:numId="12" w16cid:durableId="1720322315">
    <w:abstractNumId w:val="2"/>
  </w:num>
  <w:num w:numId="13" w16cid:durableId="594047955">
    <w:abstractNumId w:val="14"/>
  </w:num>
  <w:num w:numId="14" w16cid:durableId="811367498">
    <w:abstractNumId w:val="5"/>
  </w:num>
  <w:num w:numId="15" w16cid:durableId="1797678517">
    <w:abstractNumId w:val="11"/>
  </w:num>
  <w:num w:numId="16" w16cid:durableId="459036972">
    <w:abstractNumId w:val="9"/>
  </w:num>
  <w:num w:numId="17" w16cid:durableId="1196425776">
    <w:abstractNumId w:val="0"/>
  </w:num>
  <w:num w:numId="18" w16cid:durableId="1687250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BB8"/>
    <w:rsid w:val="0004469D"/>
    <w:rsid w:val="00046526"/>
    <w:rsid w:val="00047286"/>
    <w:rsid w:val="00051A92"/>
    <w:rsid w:val="00080156"/>
    <w:rsid w:val="0008303E"/>
    <w:rsid w:val="00096CED"/>
    <w:rsid w:val="000A54E8"/>
    <w:rsid w:val="000B10CA"/>
    <w:rsid w:val="000E1DE0"/>
    <w:rsid w:val="000E2CC5"/>
    <w:rsid w:val="000F12A1"/>
    <w:rsid w:val="001146DF"/>
    <w:rsid w:val="00122FAC"/>
    <w:rsid w:val="00123208"/>
    <w:rsid w:val="00141D87"/>
    <w:rsid w:val="0014515E"/>
    <w:rsid w:val="00154F48"/>
    <w:rsid w:val="00155D18"/>
    <w:rsid w:val="001650F2"/>
    <w:rsid w:val="00170FEE"/>
    <w:rsid w:val="00181E3F"/>
    <w:rsid w:val="001840A7"/>
    <w:rsid w:val="00186AA7"/>
    <w:rsid w:val="001B6181"/>
    <w:rsid w:val="001B64DF"/>
    <w:rsid w:val="001C19D5"/>
    <w:rsid w:val="001D69ED"/>
    <w:rsid w:val="001E15AF"/>
    <w:rsid w:val="001E4AD7"/>
    <w:rsid w:val="001E645D"/>
    <w:rsid w:val="001F089C"/>
    <w:rsid w:val="001F5C0A"/>
    <w:rsid w:val="00214BB8"/>
    <w:rsid w:val="0023365B"/>
    <w:rsid w:val="00241FC3"/>
    <w:rsid w:val="00247907"/>
    <w:rsid w:val="00257C2A"/>
    <w:rsid w:val="002605BB"/>
    <w:rsid w:val="00260F96"/>
    <w:rsid w:val="00262832"/>
    <w:rsid w:val="00263CBB"/>
    <w:rsid w:val="002642F9"/>
    <w:rsid w:val="002724E5"/>
    <w:rsid w:val="002913D6"/>
    <w:rsid w:val="00292A76"/>
    <w:rsid w:val="00294125"/>
    <w:rsid w:val="002A7350"/>
    <w:rsid w:val="002C147B"/>
    <w:rsid w:val="002C49EE"/>
    <w:rsid w:val="002C6733"/>
    <w:rsid w:val="002D741B"/>
    <w:rsid w:val="002E16FD"/>
    <w:rsid w:val="002F31E5"/>
    <w:rsid w:val="002F4AE5"/>
    <w:rsid w:val="00304E62"/>
    <w:rsid w:val="003113E5"/>
    <w:rsid w:val="0031141A"/>
    <w:rsid w:val="00326E82"/>
    <w:rsid w:val="00330C29"/>
    <w:rsid w:val="0033258B"/>
    <w:rsid w:val="00337291"/>
    <w:rsid w:val="00371D80"/>
    <w:rsid w:val="00387A71"/>
    <w:rsid w:val="00396722"/>
    <w:rsid w:val="00396D44"/>
    <w:rsid w:val="00397748"/>
    <w:rsid w:val="003A31F2"/>
    <w:rsid w:val="003C6FE4"/>
    <w:rsid w:val="003D04C0"/>
    <w:rsid w:val="003E0469"/>
    <w:rsid w:val="003E31E2"/>
    <w:rsid w:val="003E4C74"/>
    <w:rsid w:val="003F703C"/>
    <w:rsid w:val="00402716"/>
    <w:rsid w:val="00402AE3"/>
    <w:rsid w:val="0043717A"/>
    <w:rsid w:val="00442BB6"/>
    <w:rsid w:val="00450F4F"/>
    <w:rsid w:val="0045555B"/>
    <w:rsid w:val="00471261"/>
    <w:rsid w:val="004738C7"/>
    <w:rsid w:val="00475C36"/>
    <w:rsid w:val="004A1733"/>
    <w:rsid w:val="004A6649"/>
    <w:rsid w:val="004A7AA7"/>
    <w:rsid w:val="004B2EEA"/>
    <w:rsid w:val="004C16B0"/>
    <w:rsid w:val="004C7267"/>
    <w:rsid w:val="004E361A"/>
    <w:rsid w:val="004F70D9"/>
    <w:rsid w:val="005054BB"/>
    <w:rsid w:val="00510954"/>
    <w:rsid w:val="00517CB2"/>
    <w:rsid w:val="00521263"/>
    <w:rsid w:val="00522AED"/>
    <w:rsid w:val="005328C9"/>
    <w:rsid w:val="0054098B"/>
    <w:rsid w:val="005720CD"/>
    <w:rsid w:val="00572FBB"/>
    <w:rsid w:val="00580CAA"/>
    <w:rsid w:val="00587910"/>
    <w:rsid w:val="005913BE"/>
    <w:rsid w:val="005915F4"/>
    <w:rsid w:val="00592A65"/>
    <w:rsid w:val="005B17C4"/>
    <w:rsid w:val="005B4D1E"/>
    <w:rsid w:val="005C0553"/>
    <w:rsid w:val="005F47DA"/>
    <w:rsid w:val="00603C3A"/>
    <w:rsid w:val="006061FD"/>
    <w:rsid w:val="00612695"/>
    <w:rsid w:val="00623EA7"/>
    <w:rsid w:val="006304AB"/>
    <w:rsid w:val="0064026A"/>
    <w:rsid w:val="0066672E"/>
    <w:rsid w:val="00683C87"/>
    <w:rsid w:val="00690CAD"/>
    <w:rsid w:val="00697DC6"/>
    <w:rsid w:val="006E394E"/>
    <w:rsid w:val="006E69A1"/>
    <w:rsid w:val="00701154"/>
    <w:rsid w:val="007052F8"/>
    <w:rsid w:val="00733A2E"/>
    <w:rsid w:val="00750778"/>
    <w:rsid w:val="00751339"/>
    <w:rsid w:val="007521A5"/>
    <w:rsid w:val="00755E6B"/>
    <w:rsid w:val="00765B02"/>
    <w:rsid w:val="00774751"/>
    <w:rsid w:val="00776C58"/>
    <w:rsid w:val="007911B5"/>
    <w:rsid w:val="007A01C5"/>
    <w:rsid w:val="007B10FB"/>
    <w:rsid w:val="007B392C"/>
    <w:rsid w:val="007B6935"/>
    <w:rsid w:val="007B6AC8"/>
    <w:rsid w:val="007C6645"/>
    <w:rsid w:val="007C6789"/>
    <w:rsid w:val="007C762B"/>
    <w:rsid w:val="007D58B1"/>
    <w:rsid w:val="007E1FCE"/>
    <w:rsid w:val="007F20F3"/>
    <w:rsid w:val="00803A57"/>
    <w:rsid w:val="00805FCF"/>
    <w:rsid w:val="008117A5"/>
    <w:rsid w:val="00813D1C"/>
    <w:rsid w:val="00813D64"/>
    <w:rsid w:val="008259BA"/>
    <w:rsid w:val="00830FD9"/>
    <w:rsid w:val="00834911"/>
    <w:rsid w:val="00843C9F"/>
    <w:rsid w:val="00851C81"/>
    <w:rsid w:val="00854E10"/>
    <w:rsid w:val="00855126"/>
    <w:rsid w:val="00860091"/>
    <w:rsid w:val="00871C19"/>
    <w:rsid w:val="00871FB7"/>
    <w:rsid w:val="00875BA2"/>
    <w:rsid w:val="00877B35"/>
    <w:rsid w:val="00897D30"/>
    <w:rsid w:val="008A2120"/>
    <w:rsid w:val="008A4BE5"/>
    <w:rsid w:val="008B25BE"/>
    <w:rsid w:val="008B308F"/>
    <w:rsid w:val="008B786C"/>
    <w:rsid w:val="008D3503"/>
    <w:rsid w:val="008F7954"/>
    <w:rsid w:val="009176F1"/>
    <w:rsid w:val="009207E5"/>
    <w:rsid w:val="0092169F"/>
    <w:rsid w:val="00956030"/>
    <w:rsid w:val="00961A1D"/>
    <w:rsid w:val="009721F7"/>
    <w:rsid w:val="00976FDD"/>
    <w:rsid w:val="00984685"/>
    <w:rsid w:val="00987745"/>
    <w:rsid w:val="009B3C7E"/>
    <w:rsid w:val="009B66FB"/>
    <w:rsid w:val="009C4D52"/>
    <w:rsid w:val="009C69B6"/>
    <w:rsid w:val="009E219F"/>
    <w:rsid w:val="009F6AD1"/>
    <w:rsid w:val="00A00F16"/>
    <w:rsid w:val="00A01A6C"/>
    <w:rsid w:val="00A039EE"/>
    <w:rsid w:val="00A5076D"/>
    <w:rsid w:val="00A519DC"/>
    <w:rsid w:val="00A63BD3"/>
    <w:rsid w:val="00A64810"/>
    <w:rsid w:val="00A72665"/>
    <w:rsid w:val="00A74C99"/>
    <w:rsid w:val="00A92726"/>
    <w:rsid w:val="00AB6E65"/>
    <w:rsid w:val="00AE1003"/>
    <w:rsid w:val="00AE1632"/>
    <w:rsid w:val="00B01397"/>
    <w:rsid w:val="00B059C0"/>
    <w:rsid w:val="00B1776C"/>
    <w:rsid w:val="00B354CE"/>
    <w:rsid w:val="00B60A50"/>
    <w:rsid w:val="00B7162B"/>
    <w:rsid w:val="00B76B5F"/>
    <w:rsid w:val="00B8223A"/>
    <w:rsid w:val="00B84C62"/>
    <w:rsid w:val="00BA2AE3"/>
    <w:rsid w:val="00BB0EBA"/>
    <w:rsid w:val="00BC556D"/>
    <w:rsid w:val="00BD1853"/>
    <w:rsid w:val="00BD4D7A"/>
    <w:rsid w:val="00BE1DE9"/>
    <w:rsid w:val="00BF1BF1"/>
    <w:rsid w:val="00C01089"/>
    <w:rsid w:val="00C1606C"/>
    <w:rsid w:val="00C22B70"/>
    <w:rsid w:val="00C23E4D"/>
    <w:rsid w:val="00C24BEB"/>
    <w:rsid w:val="00C37349"/>
    <w:rsid w:val="00C66C17"/>
    <w:rsid w:val="00C76165"/>
    <w:rsid w:val="00C819C3"/>
    <w:rsid w:val="00C82777"/>
    <w:rsid w:val="00CC4CED"/>
    <w:rsid w:val="00CC6B72"/>
    <w:rsid w:val="00CD70B6"/>
    <w:rsid w:val="00CF19BA"/>
    <w:rsid w:val="00CF4ED3"/>
    <w:rsid w:val="00D30C32"/>
    <w:rsid w:val="00D32546"/>
    <w:rsid w:val="00D3637C"/>
    <w:rsid w:val="00D4524F"/>
    <w:rsid w:val="00D458CE"/>
    <w:rsid w:val="00D52C75"/>
    <w:rsid w:val="00D71283"/>
    <w:rsid w:val="00D72C68"/>
    <w:rsid w:val="00D82A65"/>
    <w:rsid w:val="00D93A5F"/>
    <w:rsid w:val="00DA6B0F"/>
    <w:rsid w:val="00DB133B"/>
    <w:rsid w:val="00DB60F2"/>
    <w:rsid w:val="00DB7E41"/>
    <w:rsid w:val="00DE3295"/>
    <w:rsid w:val="00DE6855"/>
    <w:rsid w:val="00DF2802"/>
    <w:rsid w:val="00E0596D"/>
    <w:rsid w:val="00E077CE"/>
    <w:rsid w:val="00E202C3"/>
    <w:rsid w:val="00E22F78"/>
    <w:rsid w:val="00E26828"/>
    <w:rsid w:val="00E31C74"/>
    <w:rsid w:val="00E3327B"/>
    <w:rsid w:val="00E4161A"/>
    <w:rsid w:val="00E5061D"/>
    <w:rsid w:val="00E56A20"/>
    <w:rsid w:val="00E740AF"/>
    <w:rsid w:val="00E84238"/>
    <w:rsid w:val="00E91896"/>
    <w:rsid w:val="00E91ACB"/>
    <w:rsid w:val="00E92ED8"/>
    <w:rsid w:val="00EA7212"/>
    <w:rsid w:val="00EB0A37"/>
    <w:rsid w:val="00EB4877"/>
    <w:rsid w:val="00F0287A"/>
    <w:rsid w:val="00F06904"/>
    <w:rsid w:val="00F16305"/>
    <w:rsid w:val="00F62B58"/>
    <w:rsid w:val="00F71DF9"/>
    <w:rsid w:val="00F8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04B2F"/>
  <w15:chartTrackingRefBased/>
  <w15:docId w15:val="{69FCDD29-ABEB-4EA9-A6EE-91B085FF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F19BA"/>
    <w:pPr>
      <w:tabs>
        <w:tab w:val="center" w:pos="4320"/>
        <w:tab w:val="right" w:pos="8640"/>
      </w:tabs>
    </w:pPr>
  </w:style>
  <w:style w:type="character" w:styleId="PageNumber">
    <w:name w:val="page number"/>
    <w:basedOn w:val="DefaultParagraphFont"/>
    <w:rsid w:val="00CF19BA"/>
  </w:style>
  <w:style w:type="paragraph" w:styleId="Header">
    <w:name w:val="header"/>
    <w:basedOn w:val="Normal"/>
    <w:rsid w:val="00875BA2"/>
    <w:pPr>
      <w:tabs>
        <w:tab w:val="center" w:pos="4320"/>
        <w:tab w:val="right" w:pos="8640"/>
      </w:tabs>
    </w:pPr>
  </w:style>
  <w:style w:type="paragraph" w:styleId="ListParagraph">
    <w:name w:val="List Paragraph"/>
    <w:basedOn w:val="Normal"/>
    <w:uiPriority w:val="34"/>
    <w:qFormat/>
    <w:rsid w:val="0092169F"/>
    <w:pPr>
      <w:ind w:left="720"/>
    </w:pPr>
  </w:style>
  <w:style w:type="character" w:styleId="CommentReference">
    <w:name w:val="annotation reference"/>
    <w:rsid w:val="0092169F"/>
    <w:rPr>
      <w:sz w:val="16"/>
      <w:szCs w:val="16"/>
    </w:rPr>
  </w:style>
  <w:style w:type="paragraph" w:styleId="CommentText">
    <w:name w:val="annotation text"/>
    <w:basedOn w:val="Normal"/>
    <w:link w:val="CommentTextChar"/>
    <w:rsid w:val="0092169F"/>
    <w:rPr>
      <w:sz w:val="20"/>
      <w:szCs w:val="20"/>
    </w:rPr>
  </w:style>
  <w:style w:type="character" w:customStyle="1" w:styleId="CommentTextChar">
    <w:name w:val="Comment Text Char"/>
    <w:link w:val="CommentText"/>
    <w:rsid w:val="0092169F"/>
    <w:rPr>
      <w:rFonts w:ascii="Arial" w:hAnsi="Arial"/>
      <w:lang w:val="en-US" w:eastAsia="en-US"/>
    </w:rPr>
  </w:style>
  <w:style w:type="paragraph" w:styleId="CommentSubject">
    <w:name w:val="annotation subject"/>
    <w:basedOn w:val="CommentText"/>
    <w:next w:val="CommentText"/>
    <w:link w:val="CommentSubjectChar"/>
    <w:rsid w:val="0092169F"/>
    <w:rPr>
      <w:b/>
      <w:bCs/>
    </w:rPr>
  </w:style>
  <w:style w:type="character" w:customStyle="1" w:styleId="CommentSubjectChar">
    <w:name w:val="Comment Subject Char"/>
    <w:link w:val="CommentSubject"/>
    <w:rsid w:val="0092169F"/>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7F8E-F342-47D3-9314-B5E295F5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TO TINTWISTLE PARISH COUNCIL</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TINTWISTLE PARISH COUNCIL</dc:title>
  <dc:subject/>
  <dc:creator>Marianne</dc:creator>
  <cp:keywords/>
  <dc:description/>
  <cp:lastModifiedBy>Tibshelf Parish Clerk</cp:lastModifiedBy>
  <cp:revision>4</cp:revision>
  <cp:lastPrinted>2015-11-16T09:14:00Z</cp:lastPrinted>
  <dcterms:created xsi:type="dcterms:W3CDTF">2022-05-06T11:21:00Z</dcterms:created>
  <dcterms:modified xsi:type="dcterms:W3CDTF">2022-05-06T11:22:00Z</dcterms:modified>
</cp:coreProperties>
</file>