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A58B" w14:textId="77777777" w:rsidR="003B56D6" w:rsidRDefault="003B56D6" w:rsidP="003B56D6">
      <w:pPr>
        <w:ind w:left="5040" w:firstLine="720"/>
        <w:jc w:val="center"/>
        <w:rPr>
          <w:noProof/>
          <w:lang w:eastAsia="en-GB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953F0F" wp14:editId="6DCFCAB4">
            <wp:simplePos x="0" y="0"/>
            <wp:positionH relativeFrom="margin">
              <wp:align>center</wp:align>
            </wp:positionH>
            <wp:positionV relativeFrom="margin">
              <wp:posOffset>-488950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17D78" w14:textId="77777777" w:rsidR="003B56D6" w:rsidRDefault="003B56D6" w:rsidP="003B56D6">
      <w:pPr>
        <w:ind w:left="5040" w:firstLine="720"/>
        <w:jc w:val="center"/>
        <w:rPr>
          <w:noProof/>
          <w:lang w:eastAsia="en-GB"/>
        </w:rPr>
      </w:pPr>
    </w:p>
    <w:p w14:paraId="67F7325E" w14:textId="77777777" w:rsidR="003B56D6" w:rsidRDefault="003B56D6" w:rsidP="003B56D6">
      <w:pPr>
        <w:ind w:left="5040" w:firstLine="720"/>
        <w:jc w:val="center"/>
        <w:rPr>
          <w:noProof/>
          <w:lang w:eastAsia="en-GB"/>
        </w:rPr>
      </w:pPr>
    </w:p>
    <w:p w14:paraId="11542ED2" w14:textId="77777777" w:rsidR="003B56D6" w:rsidRDefault="003B56D6" w:rsidP="003B56D6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6594ECA1" w14:textId="77777777" w:rsidR="003B56D6" w:rsidRDefault="003B56D6" w:rsidP="003B56D6">
      <w:pPr>
        <w:ind w:left="5040" w:firstLine="720"/>
        <w:jc w:val="center"/>
        <w:rPr>
          <w:b/>
          <w:sz w:val="22"/>
          <w:szCs w:val="22"/>
        </w:rPr>
      </w:pPr>
    </w:p>
    <w:p w14:paraId="1D46BB20" w14:textId="77777777" w:rsidR="003B56D6" w:rsidRDefault="003B56D6" w:rsidP="003B56D6">
      <w:pPr>
        <w:rPr>
          <w:b/>
          <w:sz w:val="22"/>
          <w:szCs w:val="22"/>
        </w:rPr>
      </w:pPr>
    </w:p>
    <w:p w14:paraId="3D857DE9" w14:textId="77777777" w:rsidR="003B56D6" w:rsidRDefault="003B56D6" w:rsidP="003B56D6">
      <w:pPr>
        <w:jc w:val="center"/>
        <w:rPr>
          <w:b/>
          <w:sz w:val="22"/>
          <w:szCs w:val="22"/>
        </w:rPr>
      </w:pPr>
    </w:p>
    <w:p w14:paraId="453C31D4" w14:textId="77777777" w:rsidR="003B56D6" w:rsidRPr="001F492E" w:rsidRDefault="003B56D6" w:rsidP="003B56D6">
      <w:pPr>
        <w:jc w:val="center"/>
        <w:rPr>
          <w:b/>
          <w:sz w:val="32"/>
          <w:szCs w:val="32"/>
        </w:rPr>
      </w:pPr>
      <w:r w:rsidRPr="001F492E">
        <w:rPr>
          <w:b/>
          <w:sz w:val="32"/>
          <w:szCs w:val="32"/>
        </w:rPr>
        <w:t>Tintwistle Parish Council</w:t>
      </w:r>
    </w:p>
    <w:p w14:paraId="31507838" w14:textId="77777777" w:rsidR="003B56D6" w:rsidRDefault="003B56D6" w:rsidP="003B5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Sexton Street, </w:t>
      </w:r>
      <w:r w:rsidRPr="00D26B04">
        <w:rPr>
          <w:b/>
          <w:sz w:val="22"/>
          <w:szCs w:val="22"/>
        </w:rPr>
        <w:t>Tintwistle</w:t>
      </w:r>
      <w:r>
        <w:rPr>
          <w:b/>
          <w:sz w:val="22"/>
          <w:szCs w:val="22"/>
        </w:rPr>
        <w:t xml:space="preserve">, </w:t>
      </w:r>
      <w:r w:rsidRPr="00D26B04">
        <w:rPr>
          <w:b/>
          <w:sz w:val="22"/>
          <w:szCs w:val="22"/>
        </w:rPr>
        <w:t>SK13 1JN</w:t>
      </w:r>
    </w:p>
    <w:p w14:paraId="7720CCE3" w14:textId="77777777" w:rsidR="003B56D6" w:rsidRPr="00FA6BBF" w:rsidRDefault="003B56D6" w:rsidP="003B56D6">
      <w:pPr>
        <w:jc w:val="center"/>
        <w:rPr>
          <w:b/>
          <w:sz w:val="22"/>
          <w:szCs w:val="22"/>
          <w:u w:val="single"/>
        </w:rPr>
      </w:pPr>
      <w:r w:rsidRPr="00FA6BBF">
        <w:rPr>
          <w:b/>
          <w:sz w:val="22"/>
          <w:szCs w:val="22"/>
          <w:u w:val="single"/>
        </w:rPr>
        <w:t>https://tintwistleparishcouncil.org.uk</w:t>
      </w:r>
    </w:p>
    <w:p w14:paraId="6AB3207B" w14:textId="4C3BC68B" w:rsidR="003B56D6" w:rsidRDefault="003B56D6" w:rsidP="004A1F40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</w:t>
      </w:r>
    </w:p>
    <w:p w14:paraId="74F2091D" w14:textId="77777777" w:rsidR="003B56D6" w:rsidRPr="00FA6BBF" w:rsidRDefault="003B56D6" w:rsidP="003B56D6">
      <w:pPr>
        <w:rPr>
          <w:b/>
          <w:sz w:val="16"/>
          <w:szCs w:val="16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14:paraId="04549619" w14:textId="36818298" w:rsidR="003B56D6" w:rsidRPr="00D26B04" w:rsidRDefault="003B56D6" w:rsidP="003B56D6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  <w:r w:rsidR="004A1F40">
        <w:rPr>
          <w:b/>
          <w:sz w:val="22"/>
          <w:szCs w:val="22"/>
        </w:rPr>
        <w:t xml:space="preserve"> </w:t>
      </w:r>
      <w:r w:rsidR="004A1F40">
        <w:rPr>
          <w:b/>
          <w:sz w:val="22"/>
          <w:szCs w:val="22"/>
        </w:rPr>
        <w:tab/>
      </w:r>
      <w:r w:rsidR="004A1F40">
        <w:rPr>
          <w:b/>
          <w:sz w:val="22"/>
          <w:szCs w:val="22"/>
        </w:rPr>
        <w:tab/>
      </w:r>
      <w:r w:rsidR="004A1F40">
        <w:rPr>
          <w:b/>
          <w:sz w:val="22"/>
          <w:szCs w:val="22"/>
        </w:rPr>
        <w:tab/>
      </w:r>
      <w:r w:rsidR="004A1F40">
        <w:rPr>
          <w:b/>
          <w:sz w:val="22"/>
          <w:szCs w:val="22"/>
        </w:rPr>
        <w:tab/>
      </w:r>
      <w:r w:rsidR="009C0160">
        <w:rPr>
          <w:b/>
          <w:sz w:val="22"/>
          <w:szCs w:val="22"/>
        </w:rPr>
        <w:t xml:space="preserve">    </w:t>
      </w:r>
      <w:r w:rsidR="004A1F40">
        <w:rPr>
          <w:b/>
          <w:sz w:val="22"/>
          <w:szCs w:val="22"/>
        </w:rPr>
        <w:t>17 January 202</w:t>
      </w:r>
      <w:r w:rsidR="009C0160">
        <w:rPr>
          <w:b/>
          <w:sz w:val="22"/>
          <w:szCs w:val="22"/>
        </w:rPr>
        <w:t>3</w:t>
      </w:r>
      <w:r w:rsidR="004A1F40">
        <w:rPr>
          <w:b/>
          <w:sz w:val="22"/>
          <w:szCs w:val="22"/>
        </w:rPr>
        <w:t xml:space="preserve">     </w:t>
      </w:r>
    </w:p>
    <w:p w14:paraId="3C0EFA99" w14:textId="77777777" w:rsidR="003B56D6" w:rsidRPr="00FA6BBF" w:rsidRDefault="003B56D6" w:rsidP="003B56D6">
      <w:pPr>
        <w:rPr>
          <w:sz w:val="16"/>
          <w:szCs w:val="16"/>
        </w:rPr>
      </w:pPr>
    </w:p>
    <w:p w14:paraId="25B09E4B" w14:textId="761428D8" w:rsidR="003B56D6" w:rsidRPr="00AC2CD2" w:rsidRDefault="003B56D6" w:rsidP="003B56D6">
      <w:pPr>
        <w:jc w:val="both"/>
        <w:rPr>
          <w:sz w:val="22"/>
          <w:szCs w:val="22"/>
        </w:rPr>
      </w:pPr>
      <w:r w:rsidRPr="00AC2CD2">
        <w:rPr>
          <w:sz w:val="22"/>
          <w:szCs w:val="22"/>
        </w:rPr>
        <w:t xml:space="preserve">Dear </w:t>
      </w:r>
      <w:r>
        <w:rPr>
          <w:sz w:val="22"/>
          <w:szCs w:val="22"/>
        </w:rPr>
        <w:t>Councillors,</w:t>
      </w:r>
    </w:p>
    <w:p w14:paraId="03B56D81" w14:textId="11DB9D2C" w:rsidR="003B56D6" w:rsidRDefault="003B56D6" w:rsidP="003B56D6">
      <w:pPr>
        <w:jc w:val="both"/>
        <w:rPr>
          <w:color w:val="565656"/>
          <w:sz w:val="22"/>
          <w:szCs w:val="22"/>
          <w:shd w:val="clear" w:color="auto" w:fill="FFFFFF"/>
        </w:rPr>
      </w:pPr>
      <w:r w:rsidRPr="00AC2CD2">
        <w:rPr>
          <w:sz w:val="22"/>
          <w:szCs w:val="22"/>
        </w:rPr>
        <w:t xml:space="preserve">You are hereby summoned to attend the </w:t>
      </w:r>
      <w:r>
        <w:rPr>
          <w:sz w:val="22"/>
          <w:szCs w:val="22"/>
        </w:rPr>
        <w:t>Tintwistle Parish Meeting</w:t>
      </w:r>
      <w:r w:rsidRPr="00AC2CD2">
        <w:rPr>
          <w:sz w:val="22"/>
          <w:szCs w:val="22"/>
        </w:rPr>
        <w:t xml:space="preserve"> to be held on Monday 23 </w:t>
      </w:r>
      <w:r>
        <w:rPr>
          <w:sz w:val="22"/>
          <w:szCs w:val="22"/>
        </w:rPr>
        <w:t>January</w:t>
      </w:r>
      <w:r w:rsidRPr="00AC2CD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AC2CD2">
        <w:rPr>
          <w:sz w:val="22"/>
          <w:szCs w:val="22"/>
        </w:rPr>
        <w:t xml:space="preserve"> at </w:t>
      </w:r>
      <w:r>
        <w:rPr>
          <w:b/>
          <w:sz w:val="22"/>
          <w:szCs w:val="22"/>
          <w:u w:val="single"/>
        </w:rPr>
        <w:t>7.30pm</w:t>
      </w:r>
      <w:r w:rsidRPr="00C83889">
        <w:rPr>
          <w:bCs/>
          <w:sz w:val="22"/>
          <w:szCs w:val="22"/>
        </w:rPr>
        <w:t xml:space="preserve"> </w:t>
      </w:r>
      <w:r w:rsidRPr="00AC2CD2">
        <w:rPr>
          <w:bCs/>
          <w:sz w:val="22"/>
          <w:szCs w:val="22"/>
        </w:rPr>
        <w:t xml:space="preserve">at </w:t>
      </w:r>
      <w:r w:rsidRPr="00AC2CD2">
        <w:rPr>
          <w:color w:val="565656"/>
          <w:sz w:val="22"/>
          <w:szCs w:val="22"/>
          <w:shd w:val="clear" w:color="auto" w:fill="FFFFFF"/>
        </w:rPr>
        <w:t>Tintwistle Primary School</w:t>
      </w:r>
      <w:r>
        <w:rPr>
          <w:color w:val="565656"/>
          <w:sz w:val="22"/>
          <w:szCs w:val="22"/>
          <w:shd w:val="clear" w:color="auto" w:fill="FFFFFF"/>
        </w:rPr>
        <w:t>,</w:t>
      </w:r>
      <w:r w:rsidRPr="00AC2CD2">
        <w:rPr>
          <w:color w:val="565656"/>
          <w:sz w:val="22"/>
          <w:szCs w:val="22"/>
          <w:shd w:val="clear" w:color="auto" w:fill="FFFFFF"/>
        </w:rPr>
        <w:t xml:space="preserve"> South Close</w:t>
      </w:r>
      <w:r>
        <w:rPr>
          <w:color w:val="565656"/>
          <w:sz w:val="22"/>
          <w:szCs w:val="22"/>
          <w:shd w:val="clear" w:color="auto" w:fill="FFFFFF"/>
        </w:rPr>
        <w:t>, Tintwistle.</w:t>
      </w:r>
    </w:p>
    <w:p w14:paraId="07E44AE9" w14:textId="77777777" w:rsidR="003B56D6" w:rsidRPr="00827BD2" w:rsidRDefault="003B56D6" w:rsidP="003B56D6">
      <w:pPr>
        <w:rPr>
          <w:rFonts w:ascii="Blackadder ITC" w:hAnsi="Blackadder ITC"/>
          <w:b/>
          <w:bCs/>
          <w:sz w:val="32"/>
          <w:szCs w:val="32"/>
        </w:rPr>
      </w:pPr>
      <w:r w:rsidRPr="00827BD2">
        <w:rPr>
          <w:rFonts w:ascii="Blackadder ITC" w:hAnsi="Blackadder ITC"/>
          <w:b/>
          <w:bCs/>
          <w:sz w:val="32"/>
          <w:szCs w:val="32"/>
        </w:rPr>
        <w:t xml:space="preserve">Charlotte Strickland </w:t>
      </w:r>
    </w:p>
    <w:p w14:paraId="5C1A8DD5" w14:textId="77777777" w:rsidR="003B56D6" w:rsidRPr="00207B89" w:rsidRDefault="003B56D6" w:rsidP="003B56D6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Pr="00207B89">
        <w:rPr>
          <w:sz w:val="22"/>
          <w:szCs w:val="22"/>
        </w:rPr>
        <w:t xml:space="preserve"> Clerk to the Council </w:t>
      </w:r>
    </w:p>
    <w:p w14:paraId="01BFFF45" w14:textId="77777777" w:rsidR="003B56D6" w:rsidRPr="00AC2CD2" w:rsidRDefault="00000000" w:rsidP="003B56D6">
      <w:pPr>
        <w:rPr>
          <w:bCs/>
          <w:color w:val="000000" w:themeColor="text1"/>
          <w:sz w:val="22"/>
          <w:szCs w:val="22"/>
        </w:rPr>
      </w:pPr>
      <w:hyperlink r:id="rId6" w:history="1">
        <w:r w:rsidR="003B56D6" w:rsidRPr="00AC2CD2">
          <w:rPr>
            <w:rStyle w:val="Hyperlink"/>
            <w:color w:val="000000" w:themeColor="text1"/>
            <w:sz w:val="22"/>
            <w:szCs w:val="22"/>
          </w:rPr>
          <w:t>tpcounciloffices@aol.com</w:t>
        </w:r>
      </w:hyperlink>
    </w:p>
    <w:p w14:paraId="3DB0BA35" w14:textId="77777777" w:rsidR="003B56D6" w:rsidRPr="00D26B04" w:rsidRDefault="003B56D6" w:rsidP="003B56D6">
      <w:pPr>
        <w:jc w:val="center"/>
        <w:rPr>
          <w:sz w:val="22"/>
          <w:szCs w:val="22"/>
        </w:rPr>
      </w:pPr>
    </w:p>
    <w:p w14:paraId="079D0B70" w14:textId="77777777" w:rsidR="003B56D6" w:rsidRDefault="003B56D6" w:rsidP="003B56D6">
      <w:pPr>
        <w:rPr>
          <w:b/>
          <w:bCs/>
          <w:sz w:val="20"/>
          <w:szCs w:val="20"/>
        </w:rPr>
      </w:pPr>
      <w:proofErr w:type="gramStart"/>
      <w:r w:rsidRPr="00207B89">
        <w:rPr>
          <w:b/>
          <w:bCs/>
          <w:sz w:val="22"/>
          <w:szCs w:val="22"/>
          <w:u w:val="single"/>
        </w:rPr>
        <w:t>AGENDA</w:t>
      </w:r>
      <w:r w:rsidRPr="00207B89">
        <w:rPr>
          <w:sz w:val="22"/>
          <w:szCs w:val="22"/>
        </w:rPr>
        <w:t xml:space="preserve">  </w:t>
      </w:r>
      <w:r w:rsidRPr="00207B89">
        <w:rPr>
          <w:sz w:val="20"/>
          <w:szCs w:val="20"/>
        </w:rPr>
        <w:t>(</w:t>
      </w:r>
      <w:proofErr w:type="gramEnd"/>
      <w:r w:rsidRPr="00207B89">
        <w:rPr>
          <w:b/>
          <w:bCs/>
          <w:sz w:val="20"/>
          <w:szCs w:val="20"/>
        </w:rPr>
        <w:t>MEMBERS OF THE PUBLIC AND PRESS ARE WELCOME TO ATTEND)</w:t>
      </w:r>
    </w:p>
    <w:p w14:paraId="2ECC77CB" w14:textId="77777777" w:rsidR="003B56D6" w:rsidRPr="001F2BA0" w:rsidRDefault="003B56D6" w:rsidP="009C0160">
      <w:pPr>
        <w:spacing w:after="60"/>
        <w:rPr>
          <w:b/>
          <w:bCs/>
          <w:sz w:val="20"/>
          <w:szCs w:val="20"/>
        </w:rPr>
      </w:pPr>
    </w:p>
    <w:p w14:paraId="5F44A5C5" w14:textId="725149FB" w:rsidR="003B56D6" w:rsidRPr="009C0160" w:rsidRDefault="003B56D6" w:rsidP="009C0160">
      <w:pPr>
        <w:pStyle w:val="ListParagraph"/>
        <w:numPr>
          <w:ilvl w:val="0"/>
          <w:numId w:val="3"/>
        </w:numPr>
        <w:spacing w:after="80"/>
        <w:jc w:val="both"/>
        <w:rPr>
          <w:b/>
        </w:rPr>
      </w:pPr>
      <w:r w:rsidRPr="00207B89">
        <w:rPr>
          <w:b/>
        </w:rPr>
        <w:t>To receive apologies for absence</w:t>
      </w:r>
      <w:r>
        <w:rPr>
          <w:b/>
        </w:rPr>
        <w:t xml:space="preserve"> </w:t>
      </w:r>
    </w:p>
    <w:p w14:paraId="5ACCE661" w14:textId="74D744EF" w:rsidR="003B56D6" w:rsidRPr="009C0160" w:rsidRDefault="003B56D6" w:rsidP="009C0160">
      <w:pPr>
        <w:pStyle w:val="ListParagraph"/>
        <w:numPr>
          <w:ilvl w:val="0"/>
          <w:numId w:val="3"/>
        </w:numPr>
        <w:spacing w:after="80"/>
        <w:jc w:val="both"/>
        <w:rPr>
          <w:b/>
        </w:rPr>
      </w:pPr>
      <w:r w:rsidRPr="00207B89">
        <w:rPr>
          <w:b/>
        </w:rPr>
        <w:t>Declarations of interests</w:t>
      </w:r>
      <w:r>
        <w:rPr>
          <w:b/>
        </w:rPr>
        <w:t xml:space="preserve"> </w:t>
      </w:r>
      <w:r>
        <w:rPr>
          <w:bCs/>
        </w:rPr>
        <w:t xml:space="preserve"> </w:t>
      </w:r>
    </w:p>
    <w:p w14:paraId="34096866" w14:textId="048F9BF4" w:rsidR="003B56D6" w:rsidRPr="009C0160" w:rsidRDefault="003B56D6" w:rsidP="009C0160">
      <w:pPr>
        <w:pStyle w:val="ListParagraph"/>
        <w:numPr>
          <w:ilvl w:val="0"/>
          <w:numId w:val="3"/>
        </w:numPr>
        <w:spacing w:after="80"/>
        <w:jc w:val="both"/>
        <w:rPr>
          <w:bCs/>
        </w:rPr>
      </w:pPr>
      <w:r w:rsidRPr="00207B89">
        <w:rPr>
          <w:b/>
        </w:rPr>
        <w:t>To receive reports from Borough and/or County Councillors</w:t>
      </w:r>
      <w:r>
        <w:rPr>
          <w:b/>
        </w:rPr>
        <w:t xml:space="preserve"> </w:t>
      </w:r>
    </w:p>
    <w:p w14:paraId="03D55BF1" w14:textId="42C1B8B7" w:rsidR="003B56D6" w:rsidRPr="009C0160" w:rsidRDefault="003B56D6" w:rsidP="009C0160">
      <w:pPr>
        <w:pStyle w:val="BodyText"/>
        <w:numPr>
          <w:ilvl w:val="0"/>
          <w:numId w:val="3"/>
        </w:numPr>
        <w:spacing w:after="80"/>
        <w:ind w:left="357" w:hanging="357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proofErr w:type="spellStart"/>
      <w:r w:rsidRPr="00207B89">
        <w:rPr>
          <w:rFonts w:ascii="Times New Roman" w:hAnsi="Times New Roman"/>
          <w:b w:val="0"/>
          <w:bCs w:val="0"/>
          <w:sz w:val="24"/>
        </w:rPr>
        <w:t>Upto</w:t>
      </w:r>
      <w:proofErr w:type="spellEnd"/>
      <w:r w:rsidRPr="00207B89">
        <w:rPr>
          <w:rFonts w:ascii="Times New Roman" w:hAnsi="Times New Roman"/>
          <w:b w:val="0"/>
          <w:bCs w:val="0"/>
          <w:sz w:val="24"/>
        </w:rPr>
        <w:t xml:space="preserve"> 15 minutes will be made available for members of the public to raise matters relevant to the business of the Parish Council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</w:p>
    <w:p w14:paraId="28C50439" w14:textId="01DCC82D" w:rsidR="003B56D6" w:rsidRPr="009C0160" w:rsidRDefault="003B56D6" w:rsidP="009C0160">
      <w:pPr>
        <w:pStyle w:val="ListParagraph"/>
        <w:numPr>
          <w:ilvl w:val="0"/>
          <w:numId w:val="3"/>
        </w:numPr>
        <w:spacing w:after="80"/>
        <w:ind w:hanging="357"/>
        <w:jc w:val="both"/>
        <w:rPr>
          <w:b/>
          <w:sz w:val="22"/>
          <w:szCs w:val="22"/>
        </w:rPr>
      </w:pPr>
      <w:r w:rsidRPr="00207B89">
        <w:rPr>
          <w:b/>
        </w:rPr>
        <w:t xml:space="preserve">To approve the minutes of the Council meeting held on </w:t>
      </w:r>
      <w:r w:rsidR="004F2BBC">
        <w:rPr>
          <w:rFonts w:cstheme="minorHAnsi"/>
          <w:b/>
        </w:rPr>
        <w:t>15</w:t>
      </w:r>
      <w:r w:rsidR="004F2BBC" w:rsidRPr="004F2BBC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</w:t>
      </w:r>
      <w:r w:rsidR="004F2BBC">
        <w:rPr>
          <w:rFonts w:cstheme="minorHAnsi"/>
          <w:b/>
        </w:rPr>
        <w:t>December</w:t>
      </w:r>
      <w:r>
        <w:rPr>
          <w:rFonts w:cstheme="minorHAnsi"/>
          <w:b/>
        </w:rPr>
        <w:t xml:space="preserve"> </w:t>
      </w:r>
      <w:r w:rsidRPr="00CB6D04">
        <w:rPr>
          <w:rFonts w:cstheme="minorHAnsi"/>
          <w:b/>
        </w:rPr>
        <w:t>2022</w:t>
      </w:r>
    </w:p>
    <w:p w14:paraId="00B91ED6" w14:textId="5C126D7D" w:rsidR="003B56D6" w:rsidRPr="009C0160" w:rsidRDefault="003B56D6" w:rsidP="009C0160">
      <w:pPr>
        <w:pStyle w:val="Heading2"/>
        <w:numPr>
          <w:ilvl w:val="0"/>
          <w:numId w:val="3"/>
        </w:numPr>
        <w:tabs>
          <w:tab w:val="num" w:pos="360"/>
        </w:tabs>
        <w:spacing w:after="80"/>
        <w:ind w:left="363" w:hanging="357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07B89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207B89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 </w:t>
      </w:r>
      <w:r w:rsidRPr="00207B8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To consider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the following planning application: </w:t>
      </w:r>
      <w:r w:rsidR="004F2BB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br/>
      </w:r>
      <w:r w:rsidR="004F2BBC" w:rsidRPr="004F2BB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NP/HPK/0123/0010 Single storey side extension. Moorlands Woodhead Road Tintwistle</w:t>
      </w:r>
    </w:p>
    <w:p w14:paraId="7DC11565" w14:textId="77777777" w:rsidR="009C0160" w:rsidRDefault="009C0160" w:rsidP="009C0160">
      <w:pPr>
        <w:pStyle w:val="NoSpacing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Correspondence: </w:t>
      </w:r>
    </w:p>
    <w:p w14:paraId="2E7518B0" w14:textId="505591A4" w:rsidR="009C0160" w:rsidRPr="009C0160" w:rsidRDefault="009C0160" w:rsidP="009C0160">
      <w:pPr>
        <w:pStyle w:val="NoSpacing"/>
        <w:numPr>
          <w:ilvl w:val="0"/>
          <w:numId w:val="9"/>
        </w:num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New Road </w:t>
      </w:r>
      <w:r>
        <w:rPr>
          <w:rFonts w:ascii="Times New Roman" w:hAnsi="Times New Roman" w:cs="Times New Roman"/>
          <w:bCs/>
          <w:sz w:val="24"/>
          <w:szCs w:val="24"/>
        </w:rPr>
        <w:t>To discuss a response.</w:t>
      </w:r>
    </w:p>
    <w:p w14:paraId="3F2668BB" w14:textId="7EE90435" w:rsidR="003B56D6" w:rsidRPr="009C0160" w:rsidRDefault="003B56D6" w:rsidP="009C0160">
      <w:pPr>
        <w:pStyle w:val="ListParagraph"/>
        <w:numPr>
          <w:ilvl w:val="0"/>
          <w:numId w:val="3"/>
        </w:numPr>
        <w:spacing w:after="80"/>
        <w:jc w:val="both"/>
        <w:rPr>
          <w:b/>
        </w:rPr>
      </w:pPr>
      <w:r>
        <w:rPr>
          <w:b/>
        </w:rPr>
        <w:t xml:space="preserve">Business Plan Review </w:t>
      </w:r>
      <w:r>
        <w:rPr>
          <w:bCs/>
        </w:rPr>
        <w:t xml:space="preserve">To review the Business Plan and amend accordingly. </w:t>
      </w:r>
    </w:p>
    <w:p w14:paraId="1285E32C" w14:textId="0CDB5666" w:rsidR="003B56D6" w:rsidRPr="009C0160" w:rsidRDefault="003B56D6" w:rsidP="009C0160">
      <w:pPr>
        <w:pStyle w:val="ListParagraph"/>
        <w:numPr>
          <w:ilvl w:val="0"/>
          <w:numId w:val="3"/>
        </w:numPr>
        <w:spacing w:after="80"/>
        <w:jc w:val="both"/>
        <w:rPr>
          <w:bCs/>
        </w:rPr>
      </w:pPr>
      <w:r w:rsidRPr="00207B89">
        <w:rPr>
          <w:b/>
        </w:rPr>
        <w:t xml:space="preserve">Parish Council Community Fund </w:t>
      </w:r>
      <w:r>
        <w:rPr>
          <w:bCs/>
        </w:rPr>
        <w:t>To discuss the next steps.</w:t>
      </w:r>
    </w:p>
    <w:p w14:paraId="11B65AFD" w14:textId="543C5A2F" w:rsidR="003B56D6" w:rsidRPr="009C0160" w:rsidRDefault="003B56D6" w:rsidP="009C0160">
      <w:pPr>
        <w:pStyle w:val="ListParagraph"/>
        <w:numPr>
          <w:ilvl w:val="0"/>
          <w:numId w:val="3"/>
        </w:numPr>
        <w:spacing w:after="80"/>
        <w:jc w:val="both"/>
        <w:rPr>
          <w:bCs/>
        </w:rPr>
      </w:pPr>
      <w:r w:rsidRPr="000105CC">
        <w:rPr>
          <w:b/>
        </w:rPr>
        <w:t xml:space="preserve">Warm Hub </w:t>
      </w:r>
      <w:r w:rsidRPr="000105CC">
        <w:rPr>
          <w:bCs/>
        </w:rPr>
        <w:t xml:space="preserve">To receive </w:t>
      </w:r>
      <w:r w:rsidR="00954DC0">
        <w:rPr>
          <w:bCs/>
        </w:rPr>
        <w:t>an update on</w:t>
      </w:r>
      <w:r w:rsidRPr="000105CC">
        <w:rPr>
          <w:bCs/>
        </w:rPr>
        <w:t xml:space="preserve"> </w:t>
      </w:r>
      <w:r w:rsidR="00954DC0">
        <w:rPr>
          <w:bCs/>
        </w:rPr>
        <w:t xml:space="preserve">TPC’s </w:t>
      </w:r>
      <w:r w:rsidRPr="000105CC">
        <w:rPr>
          <w:bCs/>
        </w:rPr>
        <w:t xml:space="preserve">Warm </w:t>
      </w:r>
      <w:r w:rsidR="00954DC0">
        <w:rPr>
          <w:bCs/>
        </w:rPr>
        <w:t>Hub.</w:t>
      </w:r>
      <w:r w:rsidRPr="000105CC">
        <w:rPr>
          <w:bCs/>
        </w:rPr>
        <w:t xml:space="preserve"> </w:t>
      </w:r>
    </w:p>
    <w:p w14:paraId="47F0A162" w14:textId="27EC1A11" w:rsidR="004A1F40" w:rsidRPr="0067780F" w:rsidRDefault="00954DC0" w:rsidP="009C0160">
      <w:pPr>
        <w:pStyle w:val="NoSpacing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Dame </w:t>
      </w:r>
      <w:r w:rsidRPr="00954DC0">
        <w:rPr>
          <w:rFonts w:ascii="Times New Roman" w:hAnsi="Times New Roman" w:cs="Times New Roman"/>
          <w:b/>
          <w:sz w:val="24"/>
          <w:szCs w:val="24"/>
        </w:rPr>
        <w:t>Vivienne Westwood</w:t>
      </w:r>
      <w:r>
        <w:rPr>
          <w:rFonts w:ascii="Times New Roman" w:hAnsi="Times New Roman" w:cs="Times New Roman"/>
          <w:b/>
          <w:sz w:val="24"/>
          <w:szCs w:val="24"/>
        </w:rPr>
        <w:t xml:space="preserve"> Memorial </w:t>
      </w:r>
      <w:r>
        <w:rPr>
          <w:rFonts w:ascii="Times New Roman" w:hAnsi="Times New Roman" w:cs="Times New Roman"/>
          <w:bCs/>
          <w:sz w:val="24"/>
          <w:szCs w:val="24"/>
        </w:rPr>
        <w:t xml:space="preserve">To discuss arrangements for a </w:t>
      </w:r>
      <w:r w:rsidR="002A119F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emorial </w:t>
      </w:r>
      <w:r w:rsidR="002A119F">
        <w:rPr>
          <w:rFonts w:ascii="Times New Roman" w:hAnsi="Times New Roman" w:cs="Times New Roman"/>
          <w:bCs/>
          <w:sz w:val="24"/>
          <w:szCs w:val="24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>one.</w:t>
      </w:r>
    </w:p>
    <w:p w14:paraId="27B0B506" w14:textId="15720B75" w:rsidR="0067780F" w:rsidRPr="009C0160" w:rsidRDefault="0067780F" w:rsidP="009C0160">
      <w:pPr>
        <w:pStyle w:val="NoSpacing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Road Allotment Damage </w:t>
      </w:r>
      <w:r>
        <w:rPr>
          <w:rFonts w:ascii="Times New Roman" w:hAnsi="Times New Roman" w:cs="Times New Roman"/>
          <w:bCs/>
          <w:sz w:val="24"/>
          <w:szCs w:val="24"/>
        </w:rPr>
        <w:t xml:space="preserve">To discuss preventative action </w:t>
      </w:r>
      <w:r w:rsidR="002342B1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>
        <w:rPr>
          <w:rFonts w:ascii="Times New Roman" w:hAnsi="Times New Roman" w:cs="Times New Roman"/>
          <w:bCs/>
          <w:sz w:val="24"/>
          <w:szCs w:val="24"/>
        </w:rPr>
        <w:t>an overgrown sapling.</w:t>
      </w:r>
    </w:p>
    <w:p w14:paraId="1CCC3C4C" w14:textId="2E2668F2" w:rsidR="003B56D6" w:rsidRPr="009C0160" w:rsidRDefault="004A1F40" w:rsidP="009C0160">
      <w:pPr>
        <w:pStyle w:val="NoSpacing"/>
        <w:numPr>
          <w:ilvl w:val="0"/>
          <w:numId w:val="3"/>
        </w:numPr>
        <w:spacing w:after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Meeting Dates </w:t>
      </w:r>
      <w:r>
        <w:rPr>
          <w:rFonts w:ascii="Times New Roman" w:hAnsi="Times New Roman" w:cs="Times New Roman"/>
          <w:bCs/>
          <w:sz w:val="24"/>
          <w:szCs w:val="24"/>
        </w:rPr>
        <w:t xml:space="preserve">To agree </w:t>
      </w:r>
      <w:r w:rsidR="009C016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 xml:space="preserve">dates </w:t>
      </w:r>
      <w:r w:rsidR="009C0160">
        <w:rPr>
          <w:rFonts w:ascii="Times New Roman" w:hAnsi="Times New Roman" w:cs="Times New Roman"/>
          <w:bCs/>
          <w:sz w:val="24"/>
          <w:szCs w:val="24"/>
        </w:rPr>
        <w:t>of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next 6 </w:t>
      </w:r>
      <w:r w:rsidR="002A0F18">
        <w:rPr>
          <w:rFonts w:ascii="Times New Roman" w:hAnsi="Times New Roman" w:cs="Times New Roman"/>
          <w:bCs/>
          <w:sz w:val="24"/>
          <w:szCs w:val="24"/>
        </w:rPr>
        <w:t xml:space="preserve">Parish Council </w:t>
      </w:r>
      <w:r>
        <w:rPr>
          <w:rFonts w:ascii="Times New Roman" w:hAnsi="Times New Roman" w:cs="Times New Roman"/>
          <w:bCs/>
          <w:sz w:val="24"/>
          <w:szCs w:val="24"/>
        </w:rPr>
        <w:t xml:space="preserve">meetings. </w:t>
      </w:r>
    </w:p>
    <w:p w14:paraId="18705C7B" w14:textId="77777777" w:rsidR="009C0160" w:rsidRDefault="003B56D6" w:rsidP="009C0160">
      <w:pPr>
        <w:pStyle w:val="ListParagraph"/>
        <w:numPr>
          <w:ilvl w:val="0"/>
          <w:numId w:val="3"/>
        </w:numPr>
        <w:spacing w:after="80"/>
        <w:jc w:val="both"/>
        <w:rPr>
          <w:b/>
        </w:rPr>
      </w:pPr>
      <w:r w:rsidRPr="00207B89">
        <w:rPr>
          <w:b/>
        </w:rPr>
        <w:t xml:space="preserve">Finance &amp; Accounts </w:t>
      </w:r>
    </w:p>
    <w:p w14:paraId="789E2A24" w14:textId="33B56600" w:rsidR="009C0160" w:rsidRPr="009C0160" w:rsidRDefault="009C0160" w:rsidP="009C0160">
      <w:pPr>
        <w:pStyle w:val="ListParagraph"/>
        <w:numPr>
          <w:ilvl w:val="0"/>
          <w:numId w:val="8"/>
        </w:numPr>
        <w:spacing w:after="80"/>
        <w:jc w:val="both"/>
        <w:rPr>
          <w:bCs/>
        </w:rPr>
      </w:pPr>
      <w:r w:rsidRPr="009C0160">
        <w:rPr>
          <w:bCs/>
        </w:rPr>
        <w:t xml:space="preserve">To consider </w:t>
      </w:r>
      <w:r w:rsidR="00EB25DE">
        <w:rPr>
          <w:bCs/>
        </w:rPr>
        <w:t>the</w:t>
      </w:r>
      <w:r w:rsidRPr="009C0160">
        <w:rPr>
          <w:bCs/>
        </w:rPr>
        <w:t xml:space="preserve"> recommend</w:t>
      </w:r>
      <w:r w:rsidR="00756F86">
        <w:rPr>
          <w:bCs/>
        </w:rPr>
        <w:t>ed £19,442 Parish Precept requirement</w:t>
      </w:r>
      <w:r w:rsidRPr="009C0160">
        <w:rPr>
          <w:bCs/>
        </w:rPr>
        <w:t xml:space="preserve"> for</w:t>
      </w:r>
      <w:r w:rsidR="00756F86">
        <w:rPr>
          <w:bCs/>
        </w:rPr>
        <w:t xml:space="preserve"> </w:t>
      </w:r>
      <w:r w:rsidRPr="009C0160">
        <w:rPr>
          <w:bCs/>
        </w:rPr>
        <w:t>FY23/24</w:t>
      </w:r>
      <w:r w:rsidR="00756F86">
        <w:rPr>
          <w:bCs/>
        </w:rPr>
        <w:t>.</w:t>
      </w:r>
    </w:p>
    <w:p w14:paraId="6CFF0FC6" w14:textId="129FDB34" w:rsidR="003B56D6" w:rsidRPr="009C0160" w:rsidRDefault="003B56D6" w:rsidP="009C0160">
      <w:pPr>
        <w:pStyle w:val="ListParagraph"/>
        <w:numPr>
          <w:ilvl w:val="0"/>
          <w:numId w:val="8"/>
        </w:numPr>
        <w:spacing w:after="80"/>
        <w:jc w:val="both"/>
        <w:rPr>
          <w:b/>
        </w:rPr>
      </w:pPr>
      <w:r w:rsidRPr="009C0160">
        <w:rPr>
          <w:rFonts w:eastAsiaTheme="minorHAnsi"/>
          <w:bCs/>
        </w:rPr>
        <w:t>To authorise accounts for payment</w:t>
      </w:r>
      <w:r w:rsidR="004F2BBC" w:rsidRPr="009C0160">
        <w:rPr>
          <w:rFonts w:eastAsiaTheme="minorHAnsi"/>
          <w:bCs/>
        </w:rPr>
        <w:t>.</w:t>
      </w:r>
    </w:p>
    <w:p w14:paraId="69B37BFE" w14:textId="2186FA8F" w:rsidR="0039475B" w:rsidRPr="004A1F40" w:rsidRDefault="004A1F40" w:rsidP="009C0160">
      <w:pPr>
        <w:pStyle w:val="NoSpacing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B89">
        <w:rPr>
          <w:rFonts w:ascii="Times New Roman" w:hAnsi="Times New Roman" w:cs="Times New Roman"/>
          <w:b/>
          <w:sz w:val="24"/>
          <w:szCs w:val="24"/>
        </w:rPr>
        <w:t>To confirm the date of next meeting</w:t>
      </w:r>
    </w:p>
    <w:sectPr w:rsidR="0039475B" w:rsidRPr="004A1F40" w:rsidSect="009C0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0F95"/>
    <w:multiLevelType w:val="hybridMultilevel"/>
    <w:tmpl w:val="22347692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616E1"/>
    <w:multiLevelType w:val="hybridMultilevel"/>
    <w:tmpl w:val="48F66344"/>
    <w:lvl w:ilvl="0" w:tplc="B6404E1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85B2B"/>
    <w:multiLevelType w:val="hybridMultilevel"/>
    <w:tmpl w:val="7A569DC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636CF"/>
    <w:multiLevelType w:val="hybridMultilevel"/>
    <w:tmpl w:val="B1FA784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A7A07"/>
    <w:multiLevelType w:val="hybridMultilevel"/>
    <w:tmpl w:val="1F3A76E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636FD6"/>
    <w:multiLevelType w:val="hybridMultilevel"/>
    <w:tmpl w:val="8EB4274E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B29E1"/>
    <w:multiLevelType w:val="hybridMultilevel"/>
    <w:tmpl w:val="98044D32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260282">
    <w:abstractNumId w:val="3"/>
  </w:num>
  <w:num w:numId="2" w16cid:durableId="1209611488">
    <w:abstractNumId w:val="0"/>
  </w:num>
  <w:num w:numId="3" w16cid:durableId="758598276">
    <w:abstractNumId w:val="2"/>
  </w:num>
  <w:num w:numId="4" w16cid:durableId="8215586">
    <w:abstractNumId w:val="1"/>
  </w:num>
  <w:num w:numId="5" w16cid:durableId="1347975267">
    <w:abstractNumId w:val="6"/>
  </w:num>
  <w:num w:numId="6" w16cid:durableId="1094669827">
    <w:abstractNumId w:val="5"/>
  </w:num>
  <w:num w:numId="7" w16cid:durableId="2006275642">
    <w:abstractNumId w:val="4"/>
  </w:num>
  <w:num w:numId="8" w16cid:durableId="950936814">
    <w:abstractNumId w:val="8"/>
  </w:num>
  <w:num w:numId="9" w16cid:durableId="776173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D6"/>
    <w:rsid w:val="002342B1"/>
    <w:rsid w:val="002A0F18"/>
    <w:rsid w:val="002A119F"/>
    <w:rsid w:val="0039475B"/>
    <w:rsid w:val="003B56D6"/>
    <w:rsid w:val="00441256"/>
    <w:rsid w:val="004A1F40"/>
    <w:rsid w:val="004F2BBC"/>
    <w:rsid w:val="0067780F"/>
    <w:rsid w:val="00756F86"/>
    <w:rsid w:val="008942DA"/>
    <w:rsid w:val="00954DC0"/>
    <w:rsid w:val="009C0160"/>
    <w:rsid w:val="00B67F52"/>
    <w:rsid w:val="00EB25DE"/>
    <w:rsid w:val="00F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01A6"/>
  <w15:chartTrackingRefBased/>
  <w15:docId w15:val="{A4652E04-92E8-4D05-9D72-D76C173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56D6"/>
    <w:pPr>
      <w:keepNext/>
      <w:numPr>
        <w:numId w:val="2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D6"/>
    <w:pPr>
      <w:ind w:left="720"/>
    </w:pPr>
  </w:style>
  <w:style w:type="character" w:styleId="Hyperlink">
    <w:name w:val="Hyperlink"/>
    <w:basedOn w:val="DefaultParagraphFont"/>
    <w:uiPriority w:val="99"/>
    <w:unhideWhenUsed/>
    <w:rsid w:val="003B56D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3B56D6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B56D6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B56D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3B5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counciloffice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Strickland</dc:creator>
  <cp:keywords/>
  <dc:description/>
  <cp:lastModifiedBy>Charlotte Strickland</cp:lastModifiedBy>
  <cp:revision>7</cp:revision>
  <cp:lastPrinted>2023-01-18T15:21:00Z</cp:lastPrinted>
  <dcterms:created xsi:type="dcterms:W3CDTF">2023-01-18T14:38:00Z</dcterms:created>
  <dcterms:modified xsi:type="dcterms:W3CDTF">2023-01-18T15:55:00Z</dcterms:modified>
</cp:coreProperties>
</file>