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E29" w14:textId="77777777" w:rsidR="00CF3FF1" w:rsidRPr="00CB6D04" w:rsidRDefault="00CF3FF1" w:rsidP="00CB6D04">
      <w:pPr>
        <w:pStyle w:val="NoSpacing"/>
        <w:jc w:val="center"/>
        <w:rPr>
          <w:rFonts w:cstheme="minorHAnsi"/>
          <w:b/>
          <w:sz w:val="24"/>
          <w:szCs w:val="24"/>
        </w:rPr>
      </w:pPr>
      <w:r w:rsidRPr="00CB6D04">
        <w:rPr>
          <w:rFonts w:cstheme="minorHAnsi"/>
          <w:b/>
          <w:sz w:val="24"/>
          <w:szCs w:val="24"/>
        </w:rPr>
        <w:t>TINTWISTLE PARISH COUNCIL</w:t>
      </w:r>
    </w:p>
    <w:p w14:paraId="1C05BF3A" w14:textId="5C4E7282" w:rsidR="00CF3FF1" w:rsidRPr="00CB6D04" w:rsidRDefault="002911EB" w:rsidP="00CB6D04">
      <w:pPr>
        <w:pStyle w:val="NoSpacing"/>
        <w:jc w:val="center"/>
        <w:rPr>
          <w:rFonts w:cstheme="minorHAnsi"/>
          <w:b/>
          <w:sz w:val="24"/>
          <w:szCs w:val="24"/>
        </w:rPr>
      </w:pPr>
      <w:r>
        <w:rPr>
          <w:rFonts w:cstheme="minorHAnsi"/>
          <w:b/>
          <w:color w:val="FF0000"/>
          <w:sz w:val="24"/>
          <w:szCs w:val="24"/>
        </w:rPr>
        <w:t xml:space="preserve"> </w:t>
      </w:r>
      <w:r w:rsidR="00CB6D04">
        <w:rPr>
          <w:rFonts w:cstheme="minorHAnsi"/>
          <w:b/>
          <w:sz w:val="24"/>
          <w:szCs w:val="24"/>
        </w:rPr>
        <w:t xml:space="preserve">Minutes of </w:t>
      </w:r>
      <w:r w:rsidR="00517205">
        <w:rPr>
          <w:rFonts w:cstheme="minorHAnsi"/>
          <w:b/>
          <w:sz w:val="24"/>
          <w:szCs w:val="24"/>
        </w:rPr>
        <w:t xml:space="preserve">Tintwistle Community Centre Committee </w:t>
      </w:r>
      <w:r w:rsidR="00CB6D04">
        <w:rPr>
          <w:rFonts w:cstheme="minorHAnsi"/>
          <w:b/>
          <w:sz w:val="24"/>
          <w:szCs w:val="24"/>
        </w:rPr>
        <w:t>m</w:t>
      </w:r>
      <w:r w:rsidR="00CF3FF1" w:rsidRPr="00CB6D04">
        <w:rPr>
          <w:rFonts w:cstheme="minorHAnsi"/>
          <w:b/>
          <w:sz w:val="24"/>
          <w:szCs w:val="24"/>
        </w:rPr>
        <w:t xml:space="preserve">eeting held on </w:t>
      </w:r>
      <w:r w:rsidR="00173E10" w:rsidRPr="00173E10">
        <w:rPr>
          <w:rFonts w:cstheme="minorHAnsi"/>
          <w:b/>
          <w:sz w:val="24"/>
          <w:szCs w:val="24"/>
        </w:rPr>
        <w:t xml:space="preserve">Monday 30th January 2023 at 6pm </w:t>
      </w:r>
      <w:r w:rsidR="003049B4">
        <w:rPr>
          <w:rFonts w:cstheme="minorHAnsi"/>
          <w:b/>
          <w:sz w:val="24"/>
          <w:szCs w:val="24"/>
        </w:rPr>
        <w:t>at the Council’s office, Sexton St, Tintwistle</w:t>
      </w:r>
    </w:p>
    <w:p w14:paraId="2385CFDD" w14:textId="77777777" w:rsidR="00CF3FF1" w:rsidRPr="00CB6D04" w:rsidRDefault="00CF3FF1" w:rsidP="00CB6D04">
      <w:pPr>
        <w:spacing w:after="0" w:line="240" w:lineRule="auto"/>
        <w:jc w:val="both"/>
        <w:rPr>
          <w:rFonts w:cstheme="minorHAnsi"/>
          <w:sz w:val="16"/>
          <w:szCs w:val="16"/>
        </w:rPr>
      </w:pPr>
    </w:p>
    <w:p w14:paraId="022A47D8" w14:textId="35D280C0" w:rsidR="00F84DEF" w:rsidRPr="00CB6D04" w:rsidRDefault="00CF3FF1" w:rsidP="00506FAF">
      <w:pPr>
        <w:pStyle w:val="NoSpacing"/>
        <w:jc w:val="both"/>
        <w:rPr>
          <w:rFonts w:cstheme="minorHAnsi"/>
          <w:sz w:val="24"/>
          <w:szCs w:val="24"/>
        </w:rPr>
      </w:pPr>
      <w:r w:rsidRPr="00CB6D04">
        <w:rPr>
          <w:rFonts w:cstheme="minorHAnsi"/>
          <w:sz w:val="24"/>
          <w:szCs w:val="24"/>
        </w:rPr>
        <w:t xml:space="preserve">Councillors </w:t>
      </w:r>
      <w:r w:rsidR="00CB6D04">
        <w:rPr>
          <w:rFonts w:cstheme="minorHAnsi"/>
          <w:sz w:val="24"/>
          <w:szCs w:val="24"/>
        </w:rPr>
        <w:t>p</w:t>
      </w:r>
      <w:r w:rsidRPr="00CB6D04">
        <w:rPr>
          <w:rFonts w:cstheme="minorHAnsi"/>
          <w:sz w:val="24"/>
          <w:szCs w:val="24"/>
        </w:rPr>
        <w:t xml:space="preserve">resent:  </w:t>
      </w:r>
      <w:r w:rsidR="00F84DEF" w:rsidRPr="00CB6D04">
        <w:rPr>
          <w:rFonts w:cstheme="minorHAnsi"/>
          <w:sz w:val="24"/>
          <w:szCs w:val="24"/>
        </w:rPr>
        <w:tab/>
      </w:r>
      <w:r w:rsidR="006F7953">
        <w:rPr>
          <w:rFonts w:cstheme="minorHAnsi"/>
          <w:sz w:val="24"/>
          <w:szCs w:val="24"/>
        </w:rPr>
        <w:t xml:space="preserve">(Chair) </w:t>
      </w:r>
      <w:r w:rsidR="00A045FC">
        <w:rPr>
          <w:rFonts w:cstheme="minorHAnsi"/>
          <w:sz w:val="24"/>
          <w:szCs w:val="24"/>
        </w:rPr>
        <w:t>M Stevenson</w:t>
      </w:r>
      <w:r w:rsidR="00EC13A7" w:rsidRPr="00CB6D04">
        <w:rPr>
          <w:rFonts w:cstheme="minorHAnsi"/>
          <w:sz w:val="24"/>
          <w:szCs w:val="24"/>
        </w:rPr>
        <w:tab/>
      </w:r>
      <w:r w:rsidR="00EC13A7">
        <w:rPr>
          <w:rFonts w:cstheme="minorHAnsi"/>
          <w:sz w:val="24"/>
          <w:szCs w:val="24"/>
        </w:rPr>
        <w:tab/>
      </w:r>
      <w:r w:rsidR="00A045FC">
        <w:rPr>
          <w:rFonts w:cstheme="minorHAnsi"/>
          <w:sz w:val="24"/>
          <w:szCs w:val="24"/>
        </w:rPr>
        <w:t>T</w:t>
      </w:r>
      <w:r w:rsidR="004E0B69">
        <w:rPr>
          <w:rFonts w:cstheme="minorHAnsi"/>
          <w:sz w:val="24"/>
          <w:szCs w:val="24"/>
        </w:rPr>
        <w:t xml:space="preserve"> </w:t>
      </w:r>
      <w:r w:rsidR="00A045FC">
        <w:rPr>
          <w:rFonts w:cstheme="minorHAnsi"/>
          <w:sz w:val="24"/>
          <w:szCs w:val="24"/>
        </w:rPr>
        <w:t>Owens</w:t>
      </w:r>
      <w:r w:rsidR="00EC13A7">
        <w:rPr>
          <w:rFonts w:cstheme="minorHAnsi"/>
          <w:sz w:val="24"/>
          <w:szCs w:val="24"/>
        </w:rPr>
        <w:tab/>
      </w:r>
      <w:r w:rsidR="005646A3" w:rsidRPr="00CB6D04">
        <w:rPr>
          <w:rFonts w:cstheme="minorHAnsi"/>
          <w:sz w:val="24"/>
          <w:szCs w:val="24"/>
        </w:rPr>
        <w:t>A Dyer</w:t>
      </w:r>
      <w:r w:rsidR="00EC13A7">
        <w:rPr>
          <w:rFonts w:cstheme="minorHAnsi"/>
          <w:sz w:val="24"/>
          <w:szCs w:val="24"/>
        </w:rPr>
        <w:tab/>
      </w:r>
      <w:r w:rsidR="00173E10">
        <w:rPr>
          <w:rFonts w:cstheme="minorHAnsi"/>
          <w:sz w:val="24"/>
          <w:szCs w:val="24"/>
        </w:rPr>
        <w:tab/>
        <w:t>E Scriven</w:t>
      </w:r>
      <w:r w:rsidR="005646A3">
        <w:rPr>
          <w:rFonts w:cstheme="minorHAnsi"/>
          <w:sz w:val="24"/>
          <w:szCs w:val="24"/>
        </w:rPr>
        <w:tab/>
      </w:r>
      <w:r w:rsidR="004E0B69">
        <w:rPr>
          <w:rFonts w:cstheme="minorHAnsi"/>
          <w:b/>
          <w:sz w:val="24"/>
          <w:szCs w:val="24"/>
        </w:rPr>
        <w:tab/>
      </w:r>
      <w:r w:rsidR="004E0B69">
        <w:rPr>
          <w:rFonts w:cstheme="minorHAnsi"/>
          <w:b/>
          <w:sz w:val="24"/>
          <w:szCs w:val="24"/>
        </w:rPr>
        <w:tab/>
      </w:r>
      <w:r w:rsidR="00C1040B">
        <w:rPr>
          <w:rFonts w:cstheme="minorHAnsi"/>
          <w:sz w:val="24"/>
          <w:szCs w:val="24"/>
        </w:rPr>
        <w:tab/>
      </w:r>
      <w:r w:rsidR="00C1040B">
        <w:rPr>
          <w:rFonts w:cstheme="minorHAnsi"/>
          <w:sz w:val="24"/>
          <w:szCs w:val="24"/>
        </w:rPr>
        <w:tab/>
      </w:r>
      <w:r w:rsidR="00F84DEF" w:rsidRPr="00CB6D04">
        <w:rPr>
          <w:rFonts w:cstheme="minorHAnsi"/>
          <w:sz w:val="24"/>
          <w:szCs w:val="24"/>
        </w:rPr>
        <w:tab/>
      </w:r>
      <w:r w:rsidR="00F84DEF" w:rsidRPr="00CB6D04">
        <w:rPr>
          <w:rFonts w:cstheme="minorHAnsi"/>
          <w:sz w:val="24"/>
          <w:szCs w:val="24"/>
        </w:rPr>
        <w:tab/>
      </w:r>
      <w:r w:rsidR="00F84DEF" w:rsidRPr="00CB6D04">
        <w:rPr>
          <w:rFonts w:cstheme="minorHAnsi"/>
          <w:sz w:val="24"/>
          <w:szCs w:val="24"/>
        </w:rPr>
        <w:tab/>
        <w:t xml:space="preserve">          </w:t>
      </w:r>
      <w:r w:rsidR="00E74E8E" w:rsidRPr="00CB6D04">
        <w:rPr>
          <w:rFonts w:cstheme="minorHAnsi"/>
          <w:sz w:val="24"/>
          <w:szCs w:val="24"/>
        </w:rPr>
        <w:t xml:space="preserve"> </w:t>
      </w:r>
      <w:r w:rsidR="00F84DEF" w:rsidRPr="00CB6D04">
        <w:rPr>
          <w:rFonts w:cstheme="minorHAnsi"/>
          <w:sz w:val="24"/>
          <w:szCs w:val="24"/>
        </w:rPr>
        <w:t xml:space="preserve"> </w:t>
      </w:r>
    </w:p>
    <w:p w14:paraId="2DAD95CC" w14:textId="77777777" w:rsidR="00FE37E7" w:rsidRDefault="00CB6D04" w:rsidP="00CB6D04">
      <w:pPr>
        <w:pStyle w:val="NoSpacing"/>
        <w:jc w:val="both"/>
        <w:rPr>
          <w:rFonts w:cstheme="minorHAnsi"/>
          <w:sz w:val="24"/>
          <w:szCs w:val="24"/>
        </w:rPr>
      </w:pPr>
      <w:r>
        <w:rPr>
          <w:rFonts w:cstheme="minorHAnsi"/>
          <w:sz w:val="24"/>
          <w:szCs w:val="24"/>
        </w:rPr>
        <w:t>Also in attendance</w:t>
      </w:r>
      <w:r w:rsidR="00FE37E7">
        <w:rPr>
          <w:rFonts w:cstheme="minorHAnsi"/>
          <w:sz w:val="24"/>
          <w:szCs w:val="24"/>
        </w:rPr>
        <w:t xml:space="preserve">: </w:t>
      </w:r>
      <w:r w:rsidR="00506FAF">
        <w:rPr>
          <w:rFonts w:cstheme="minorHAnsi"/>
          <w:sz w:val="24"/>
          <w:szCs w:val="24"/>
        </w:rPr>
        <w:t>Tintwistle</w:t>
      </w:r>
      <w:r w:rsidR="003049B4">
        <w:rPr>
          <w:rFonts w:cstheme="minorHAnsi"/>
          <w:sz w:val="24"/>
          <w:szCs w:val="24"/>
        </w:rPr>
        <w:t xml:space="preserve"> Clerk C Strickland</w:t>
      </w:r>
      <w:r w:rsidR="00A045FC">
        <w:rPr>
          <w:rFonts w:cstheme="minorHAnsi"/>
          <w:sz w:val="24"/>
          <w:szCs w:val="24"/>
        </w:rPr>
        <w:t xml:space="preserve"> </w:t>
      </w:r>
    </w:p>
    <w:p w14:paraId="6F5B5F34" w14:textId="792358D4" w:rsidR="00A35B46" w:rsidRDefault="00873E13" w:rsidP="00CB6D04">
      <w:pPr>
        <w:pStyle w:val="NoSpacing"/>
        <w:jc w:val="both"/>
        <w:rPr>
          <w:rFonts w:cstheme="minorHAnsi"/>
          <w:sz w:val="24"/>
          <w:szCs w:val="24"/>
        </w:rPr>
      </w:pPr>
      <w:r>
        <w:rPr>
          <w:rFonts w:cstheme="minorHAnsi"/>
          <w:sz w:val="24"/>
          <w:szCs w:val="24"/>
        </w:rPr>
        <w:t xml:space="preserve">Warwick </w:t>
      </w:r>
      <w:proofErr w:type="spellStart"/>
      <w:r>
        <w:rPr>
          <w:rFonts w:cstheme="minorHAnsi"/>
          <w:sz w:val="24"/>
          <w:szCs w:val="24"/>
        </w:rPr>
        <w:t>Coulthard</w:t>
      </w:r>
      <w:proofErr w:type="spellEnd"/>
      <w:r w:rsidR="00A045FC">
        <w:rPr>
          <w:rFonts w:cstheme="minorHAnsi"/>
          <w:sz w:val="24"/>
          <w:szCs w:val="24"/>
        </w:rPr>
        <w:t xml:space="preserve">, Sue Downing and Frank </w:t>
      </w:r>
      <w:r w:rsidR="005A455E">
        <w:rPr>
          <w:rFonts w:cstheme="minorHAnsi"/>
          <w:sz w:val="24"/>
          <w:szCs w:val="24"/>
        </w:rPr>
        <w:t>Thom</w:t>
      </w:r>
      <w:r w:rsidR="00A045FC">
        <w:rPr>
          <w:rFonts w:cstheme="minorHAnsi"/>
          <w:sz w:val="24"/>
          <w:szCs w:val="24"/>
        </w:rPr>
        <w:t>ason as representatives of the Bowling Club</w:t>
      </w:r>
    </w:p>
    <w:p w14:paraId="510882DB" w14:textId="59AC253F" w:rsidR="00CF3FF1" w:rsidRPr="006A34F4" w:rsidRDefault="00CF3FF1" w:rsidP="00CB6D04">
      <w:pPr>
        <w:pStyle w:val="NoSpacing"/>
        <w:jc w:val="both"/>
        <w:rPr>
          <w:rFonts w:cstheme="minorHAnsi"/>
          <w:sz w:val="16"/>
          <w:szCs w:val="16"/>
        </w:rPr>
      </w:pPr>
      <w:r w:rsidRPr="006A34F4">
        <w:rPr>
          <w:rFonts w:cstheme="minorHAnsi"/>
          <w:sz w:val="16"/>
          <w:szCs w:val="16"/>
        </w:rPr>
        <w:tab/>
        <w:t xml:space="preserve">       </w:t>
      </w:r>
      <w:r w:rsidR="000B6058" w:rsidRPr="006A34F4">
        <w:rPr>
          <w:rFonts w:cstheme="minorHAnsi"/>
          <w:sz w:val="16"/>
          <w:szCs w:val="16"/>
        </w:rPr>
        <w:tab/>
        <w:t xml:space="preserve"> </w:t>
      </w:r>
      <w:r w:rsidR="00AF02F6" w:rsidRPr="006A34F4">
        <w:rPr>
          <w:rFonts w:cstheme="minorHAnsi"/>
          <w:sz w:val="16"/>
          <w:szCs w:val="16"/>
        </w:rPr>
        <w:tab/>
      </w:r>
    </w:p>
    <w:p w14:paraId="2627FDF7" w14:textId="0723F3FF" w:rsidR="00CF3FF1" w:rsidRPr="00CB6D04" w:rsidRDefault="0052281B" w:rsidP="00CB6D04">
      <w:pPr>
        <w:pStyle w:val="NoSpacing"/>
        <w:jc w:val="both"/>
        <w:rPr>
          <w:rFonts w:cstheme="minorHAnsi"/>
          <w:b/>
          <w:sz w:val="24"/>
          <w:szCs w:val="24"/>
        </w:rPr>
      </w:pPr>
      <w:r>
        <w:rPr>
          <w:rFonts w:cstheme="minorHAnsi"/>
          <w:b/>
          <w:sz w:val="24"/>
          <w:szCs w:val="24"/>
        </w:rPr>
        <w:t>TCC/2301</w:t>
      </w:r>
      <w:r w:rsidR="006A4122">
        <w:rPr>
          <w:rFonts w:cstheme="minorHAnsi"/>
          <w:b/>
          <w:sz w:val="24"/>
          <w:szCs w:val="24"/>
        </w:rPr>
        <w:t xml:space="preserve"> </w:t>
      </w:r>
      <w:r w:rsidR="00CF3FF1" w:rsidRPr="00CB6D04">
        <w:rPr>
          <w:rFonts w:cstheme="minorHAnsi"/>
          <w:b/>
          <w:sz w:val="24"/>
          <w:szCs w:val="24"/>
        </w:rPr>
        <w:t>APOLOGIES</w:t>
      </w:r>
      <w:r w:rsidR="00296FD3">
        <w:rPr>
          <w:rFonts w:cstheme="minorHAnsi"/>
          <w:b/>
          <w:sz w:val="24"/>
          <w:szCs w:val="24"/>
        </w:rPr>
        <w:t xml:space="preserve"> FOR ABSENCE</w:t>
      </w:r>
    </w:p>
    <w:p w14:paraId="4C97A182" w14:textId="4FA62AB4" w:rsidR="00296FD3" w:rsidRDefault="00296FD3" w:rsidP="00CB6D04">
      <w:pPr>
        <w:pStyle w:val="NoSpacing"/>
        <w:jc w:val="both"/>
        <w:rPr>
          <w:rFonts w:cstheme="minorHAnsi"/>
          <w:sz w:val="24"/>
          <w:szCs w:val="24"/>
        </w:rPr>
      </w:pPr>
      <w:r>
        <w:rPr>
          <w:rFonts w:cstheme="minorHAnsi"/>
          <w:sz w:val="24"/>
          <w:szCs w:val="24"/>
        </w:rPr>
        <w:t xml:space="preserve">These had been </w:t>
      </w:r>
      <w:r w:rsidR="00CF3FF1" w:rsidRPr="00CB6D04">
        <w:rPr>
          <w:rFonts w:cstheme="minorHAnsi"/>
          <w:sz w:val="24"/>
          <w:szCs w:val="24"/>
        </w:rPr>
        <w:t>received</w:t>
      </w:r>
      <w:r w:rsidR="00F84DEF" w:rsidRPr="00CB6D04">
        <w:rPr>
          <w:rFonts w:cstheme="minorHAnsi"/>
          <w:sz w:val="24"/>
          <w:szCs w:val="24"/>
        </w:rPr>
        <w:t xml:space="preserve"> from </w:t>
      </w:r>
      <w:r w:rsidR="00943DFE">
        <w:rPr>
          <w:rFonts w:cstheme="minorHAnsi"/>
          <w:sz w:val="24"/>
          <w:szCs w:val="24"/>
        </w:rPr>
        <w:t>Frank Thomason.</w:t>
      </w:r>
    </w:p>
    <w:p w14:paraId="3BFE2C57" w14:textId="20F7D016" w:rsidR="000B6058" w:rsidRPr="00296FD3" w:rsidRDefault="000B6058" w:rsidP="00CB6D04">
      <w:pPr>
        <w:pStyle w:val="NoSpacing"/>
        <w:jc w:val="both"/>
        <w:rPr>
          <w:rFonts w:cstheme="minorHAnsi"/>
          <w:sz w:val="16"/>
          <w:szCs w:val="16"/>
        </w:rPr>
      </w:pPr>
    </w:p>
    <w:p w14:paraId="0432A2C7" w14:textId="4F8B0CD6" w:rsidR="00296FD3" w:rsidRDefault="009309AF" w:rsidP="00CB6D04">
      <w:pPr>
        <w:pStyle w:val="NoSpacing"/>
        <w:jc w:val="both"/>
        <w:rPr>
          <w:rFonts w:cstheme="minorHAnsi"/>
          <w:b/>
          <w:bCs/>
          <w:sz w:val="24"/>
          <w:szCs w:val="24"/>
        </w:rPr>
      </w:pPr>
      <w:r>
        <w:rPr>
          <w:rFonts w:cstheme="minorHAnsi"/>
          <w:b/>
          <w:sz w:val="24"/>
          <w:szCs w:val="24"/>
        </w:rPr>
        <w:t>TCC</w:t>
      </w:r>
      <w:r w:rsidR="0052281B">
        <w:rPr>
          <w:rFonts w:cstheme="minorHAnsi"/>
          <w:b/>
          <w:sz w:val="24"/>
          <w:szCs w:val="24"/>
        </w:rPr>
        <w:t>/</w:t>
      </w:r>
      <w:r>
        <w:rPr>
          <w:rFonts w:cstheme="minorHAnsi"/>
          <w:b/>
          <w:sz w:val="24"/>
          <w:szCs w:val="24"/>
        </w:rPr>
        <w:t xml:space="preserve">2302 </w:t>
      </w:r>
      <w:r w:rsidR="00296FD3">
        <w:rPr>
          <w:rFonts w:cstheme="minorHAnsi"/>
          <w:b/>
          <w:bCs/>
          <w:sz w:val="24"/>
          <w:szCs w:val="24"/>
        </w:rPr>
        <w:t>DECLARATIONS OF INTEREST</w:t>
      </w:r>
    </w:p>
    <w:p w14:paraId="46755D4F" w14:textId="230D54BA" w:rsidR="004B1BE6" w:rsidRDefault="00543230" w:rsidP="00CB6D04">
      <w:pPr>
        <w:pStyle w:val="NoSpacing"/>
        <w:jc w:val="both"/>
        <w:rPr>
          <w:rFonts w:cstheme="minorHAnsi"/>
          <w:sz w:val="24"/>
          <w:szCs w:val="24"/>
        </w:rPr>
      </w:pPr>
      <w:r>
        <w:rPr>
          <w:rFonts w:cstheme="minorHAnsi"/>
          <w:sz w:val="24"/>
          <w:szCs w:val="24"/>
        </w:rPr>
        <w:t xml:space="preserve">Nil </w:t>
      </w:r>
    </w:p>
    <w:p w14:paraId="51781612" w14:textId="77777777" w:rsidR="00543230" w:rsidRPr="004B1BE6" w:rsidRDefault="00543230" w:rsidP="00CB6D04">
      <w:pPr>
        <w:pStyle w:val="NoSpacing"/>
        <w:jc w:val="both"/>
        <w:rPr>
          <w:rFonts w:cstheme="minorHAnsi"/>
          <w:sz w:val="16"/>
          <w:szCs w:val="16"/>
        </w:rPr>
      </w:pPr>
    </w:p>
    <w:p w14:paraId="27C2BDFB" w14:textId="276F8C2E" w:rsidR="004B1BE6" w:rsidRPr="00555402" w:rsidRDefault="0052281B" w:rsidP="00CB6D04">
      <w:pPr>
        <w:pStyle w:val="NoSpacing"/>
        <w:jc w:val="both"/>
        <w:rPr>
          <w:rFonts w:cstheme="minorHAnsi"/>
          <w:b/>
          <w:bCs/>
          <w:sz w:val="24"/>
          <w:szCs w:val="24"/>
        </w:rPr>
      </w:pPr>
      <w:r>
        <w:rPr>
          <w:rFonts w:cstheme="minorHAnsi"/>
          <w:b/>
          <w:sz w:val="24"/>
          <w:szCs w:val="24"/>
        </w:rPr>
        <w:t>TCC/2303</w:t>
      </w:r>
      <w:r w:rsidR="00F50F35">
        <w:rPr>
          <w:rFonts w:cstheme="minorHAnsi"/>
          <w:b/>
          <w:sz w:val="24"/>
          <w:szCs w:val="24"/>
        </w:rPr>
        <w:t xml:space="preserve"> </w:t>
      </w:r>
      <w:r w:rsidR="004B1BE6" w:rsidRPr="00555402">
        <w:rPr>
          <w:rFonts w:cstheme="minorHAnsi"/>
          <w:b/>
          <w:bCs/>
          <w:sz w:val="24"/>
          <w:szCs w:val="24"/>
        </w:rPr>
        <w:t>PUBLIC PARTI</w:t>
      </w:r>
      <w:r w:rsidR="00555402">
        <w:rPr>
          <w:rFonts w:cstheme="minorHAnsi"/>
          <w:b/>
          <w:bCs/>
          <w:sz w:val="24"/>
          <w:szCs w:val="24"/>
        </w:rPr>
        <w:t>CIP</w:t>
      </w:r>
      <w:r w:rsidR="004B1BE6" w:rsidRPr="00555402">
        <w:rPr>
          <w:rFonts w:cstheme="minorHAnsi"/>
          <w:b/>
          <w:bCs/>
          <w:sz w:val="24"/>
          <w:szCs w:val="24"/>
        </w:rPr>
        <w:t>A</w:t>
      </w:r>
      <w:r w:rsidR="00555402">
        <w:rPr>
          <w:rFonts w:cstheme="minorHAnsi"/>
          <w:b/>
          <w:bCs/>
          <w:sz w:val="24"/>
          <w:szCs w:val="24"/>
        </w:rPr>
        <w:t>T</w:t>
      </w:r>
      <w:r w:rsidR="004B1BE6" w:rsidRPr="00555402">
        <w:rPr>
          <w:rFonts w:cstheme="minorHAnsi"/>
          <w:b/>
          <w:bCs/>
          <w:sz w:val="24"/>
          <w:szCs w:val="24"/>
        </w:rPr>
        <w:t>ION</w:t>
      </w:r>
    </w:p>
    <w:p w14:paraId="5293B2CF" w14:textId="43FAC46E" w:rsidR="00296FD3" w:rsidRDefault="006A4536" w:rsidP="00CB6D04">
      <w:pPr>
        <w:pStyle w:val="NoSpacing"/>
        <w:jc w:val="both"/>
        <w:rPr>
          <w:rFonts w:cstheme="minorHAnsi"/>
          <w:sz w:val="24"/>
          <w:szCs w:val="24"/>
        </w:rPr>
      </w:pPr>
      <w:r>
        <w:rPr>
          <w:rFonts w:cstheme="minorHAnsi"/>
          <w:sz w:val="24"/>
          <w:szCs w:val="24"/>
        </w:rPr>
        <w:t>Ni</w:t>
      </w:r>
      <w:r w:rsidR="0052281B">
        <w:rPr>
          <w:rFonts w:cstheme="minorHAnsi"/>
          <w:sz w:val="24"/>
          <w:szCs w:val="24"/>
        </w:rPr>
        <w:t>l</w:t>
      </w:r>
    </w:p>
    <w:p w14:paraId="3897EBAF" w14:textId="3739787C" w:rsidR="0052281B" w:rsidRDefault="0052281B" w:rsidP="00CB6D04">
      <w:pPr>
        <w:pStyle w:val="NoSpacing"/>
        <w:jc w:val="both"/>
        <w:rPr>
          <w:rFonts w:cstheme="minorHAnsi"/>
          <w:sz w:val="24"/>
          <w:szCs w:val="24"/>
        </w:rPr>
      </w:pPr>
    </w:p>
    <w:p w14:paraId="32CFF3B5" w14:textId="1FCABF7F" w:rsidR="0052281B" w:rsidRDefault="0052281B" w:rsidP="00CB6D04">
      <w:pPr>
        <w:pStyle w:val="NoSpacing"/>
        <w:jc w:val="both"/>
        <w:rPr>
          <w:rFonts w:cstheme="minorHAnsi"/>
          <w:b/>
          <w:sz w:val="24"/>
          <w:szCs w:val="24"/>
        </w:rPr>
      </w:pPr>
      <w:r>
        <w:rPr>
          <w:rFonts w:cstheme="minorHAnsi"/>
          <w:b/>
          <w:sz w:val="24"/>
          <w:szCs w:val="24"/>
        </w:rPr>
        <w:t>TCC/2304 MINUTES OF LAST MEETING</w:t>
      </w:r>
    </w:p>
    <w:p w14:paraId="40213C6F" w14:textId="4E9ECF1B" w:rsidR="0052281B" w:rsidRPr="0052281B" w:rsidRDefault="0052281B" w:rsidP="00CB6D04">
      <w:pPr>
        <w:pStyle w:val="NoSpacing"/>
        <w:jc w:val="both"/>
        <w:rPr>
          <w:rFonts w:cstheme="minorHAnsi"/>
          <w:bCs/>
          <w:sz w:val="24"/>
          <w:szCs w:val="24"/>
        </w:rPr>
      </w:pPr>
      <w:r>
        <w:rPr>
          <w:rFonts w:cstheme="minorHAnsi"/>
          <w:bCs/>
          <w:sz w:val="24"/>
          <w:szCs w:val="24"/>
        </w:rPr>
        <w:t xml:space="preserve">It was unanimously resolved to accept these as a correct record. </w:t>
      </w:r>
    </w:p>
    <w:p w14:paraId="1C15C08A" w14:textId="77777777" w:rsidR="003049B4" w:rsidRDefault="003049B4" w:rsidP="00CB6D04">
      <w:pPr>
        <w:pStyle w:val="NoSpacing"/>
        <w:jc w:val="both"/>
        <w:rPr>
          <w:rFonts w:cstheme="minorHAnsi"/>
          <w:sz w:val="24"/>
          <w:szCs w:val="24"/>
        </w:rPr>
      </w:pPr>
    </w:p>
    <w:p w14:paraId="2B062E53" w14:textId="5C856D14" w:rsidR="003049B4" w:rsidRDefault="0052281B" w:rsidP="003049B4">
      <w:pPr>
        <w:pStyle w:val="NoSpacing"/>
        <w:jc w:val="both"/>
        <w:rPr>
          <w:rFonts w:cstheme="minorHAnsi"/>
          <w:b/>
          <w:sz w:val="24"/>
          <w:szCs w:val="24"/>
        </w:rPr>
      </w:pPr>
      <w:r>
        <w:rPr>
          <w:rFonts w:cstheme="minorHAnsi"/>
          <w:b/>
          <w:sz w:val="24"/>
          <w:szCs w:val="24"/>
        </w:rPr>
        <w:t>TCC/2305</w:t>
      </w:r>
      <w:r w:rsidR="00F50F35">
        <w:rPr>
          <w:rFonts w:cstheme="minorHAnsi"/>
          <w:b/>
          <w:sz w:val="24"/>
          <w:szCs w:val="24"/>
        </w:rPr>
        <w:t xml:space="preserve"> </w:t>
      </w:r>
      <w:r w:rsidR="00A045FC">
        <w:rPr>
          <w:rFonts w:cstheme="minorHAnsi"/>
          <w:b/>
          <w:sz w:val="24"/>
          <w:szCs w:val="24"/>
        </w:rPr>
        <w:t>TCC FUNDRAISING</w:t>
      </w:r>
    </w:p>
    <w:p w14:paraId="4C12EADD" w14:textId="14D099B4" w:rsidR="007E187D" w:rsidRDefault="002911EB" w:rsidP="00943DFE">
      <w:pPr>
        <w:pStyle w:val="NoSpacing"/>
        <w:jc w:val="both"/>
        <w:rPr>
          <w:rFonts w:cstheme="minorHAnsi"/>
          <w:bCs/>
          <w:sz w:val="24"/>
          <w:szCs w:val="24"/>
        </w:rPr>
      </w:pPr>
      <w:r>
        <w:rPr>
          <w:rFonts w:cstheme="minorHAnsi"/>
          <w:bCs/>
          <w:sz w:val="24"/>
          <w:szCs w:val="24"/>
        </w:rPr>
        <w:t xml:space="preserve">Cllr Stevenson </w:t>
      </w:r>
      <w:r w:rsidR="00943DFE">
        <w:rPr>
          <w:rFonts w:cstheme="minorHAnsi"/>
          <w:bCs/>
          <w:sz w:val="24"/>
          <w:szCs w:val="24"/>
        </w:rPr>
        <w:t xml:space="preserve">provided an update on recent fundraising </w:t>
      </w:r>
      <w:r w:rsidR="00DC56EF">
        <w:rPr>
          <w:rFonts w:cstheme="minorHAnsi"/>
          <w:bCs/>
          <w:sz w:val="24"/>
          <w:szCs w:val="24"/>
        </w:rPr>
        <w:t>schemes</w:t>
      </w:r>
      <w:r w:rsidR="0052281B">
        <w:rPr>
          <w:rFonts w:cstheme="minorHAnsi"/>
          <w:bCs/>
          <w:sz w:val="24"/>
          <w:szCs w:val="24"/>
        </w:rPr>
        <w:t xml:space="preserve"> towards raising funds for the new Community Centre</w:t>
      </w:r>
      <w:r w:rsidR="00DC56EF">
        <w:rPr>
          <w:rFonts w:cstheme="minorHAnsi"/>
          <w:bCs/>
          <w:sz w:val="24"/>
          <w:szCs w:val="24"/>
        </w:rPr>
        <w:t xml:space="preserve">: </w:t>
      </w:r>
      <w:r w:rsidR="0052281B">
        <w:rPr>
          <w:rFonts w:cstheme="minorHAnsi"/>
          <w:bCs/>
          <w:sz w:val="24"/>
          <w:szCs w:val="24"/>
        </w:rPr>
        <w:t xml:space="preserve">The </w:t>
      </w:r>
      <w:r w:rsidR="00DC56EF">
        <w:rPr>
          <w:rFonts w:cstheme="minorHAnsi"/>
          <w:bCs/>
          <w:sz w:val="24"/>
          <w:szCs w:val="24"/>
        </w:rPr>
        <w:t xml:space="preserve">Big Green Raffle raised </w:t>
      </w:r>
      <w:proofErr w:type="gramStart"/>
      <w:r w:rsidR="00DC56EF">
        <w:rPr>
          <w:rFonts w:cstheme="minorHAnsi"/>
          <w:bCs/>
          <w:sz w:val="24"/>
          <w:szCs w:val="24"/>
        </w:rPr>
        <w:t>£360.01</w:t>
      </w:r>
      <w:proofErr w:type="gramEnd"/>
      <w:r w:rsidR="0052281B">
        <w:rPr>
          <w:rFonts w:cstheme="minorHAnsi"/>
          <w:bCs/>
          <w:sz w:val="24"/>
          <w:szCs w:val="24"/>
        </w:rPr>
        <w:t xml:space="preserve"> and the Tombola raised </w:t>
      </w:r>
      <w:r w:rsidR="00D17D16">
        <w:rPr>
          <w:rFonts w:cstheme="minorHAnsi"/>
          <w:bCs/>
          <w:sz w:val="24"/>
          <w:szCs w:val="24"/>
        </w:rPr>
        <w:t>£241.55</w:t>
      </w:r>
      <w:r w:rsidR="0052281B">
        <w:rPr>
          <w:rFonts w:cstheme="minorHAnsi"/>
          <w:bCs/>
          <w:sz w:val="24"/>
          <w:szCs w:val="24"/>
        </w:rPr>
        <w:t>.</w:t>
      </w:r>
      <w:r w:rsidR="00C36459">
        <w:rPr>
          <w:rFonts w:cstheme="minorHAnsi"/>
          <w:bCs/>
          <w:sz w:val="24"/>
          <w:szCs w:val="24"/>
        </w:rPr>
        <w:t xml:space="preserve"> </w:t>
      </w:r>
      <w:r w:rsidR="0052281B">
        <w:rPr>
          <w:rFonts w:cstheme="minorHAnsi"/>
          <w:bCs/>
          <w:sz w:val="24"/>
          <w:szCs w:val="24"/>
        </w:rPr>
        <w:t>The results of an initial consultation with a fundraising coordinator were presented by the Clerk; it was resolved not to pursue the funding consultant at this time. T</w:t>
      </w:r>
      <w:r w:rsidR="00C36459">
        <w:rPr>
          <w:rFonts w:cstheme="minorHAnsi"/>
          <w:bCs/>
          <w:sz w:val="24"/>
          <w:szCs w:val="24"/>
        </w:rPr>
        <w:t>he committee discussed other potential sources of funding, including contacting the Vivienne Westwood Foundation</w:t>
      </w:r>
      <w:r w:rsidR="00DC56EF">
        <w:rPr>
          <w:rFonts w:cstheme="minorHAnsi"/>
          <w:bCs/>
          <w:sz w:val="24"/>
          <w:szCs w:val="24"/>
        </w:rPr>
        <w:t xml:space="preserve">. </w:t>
      </w:r>
    </w:p>
    <w:p w14:paraId="4CC84A35" w14:textId="3AD3A873" w:rsidR="00DC56EF" w:rsidRDefault="00DC56EF" w:rsidP="00943DFE">
      <w:pPr>
        <w:pStyle w:val="NoSpacing"/>
        <w:jc w:val="both"/>
        <w:rPr>
          <w:rFonts w:cstheme="minorHAnsi"/>
          <w:bCs/>
          <w:sz w:val="24"/>
          <w:szCs w:val="24"/>
        </w:rPr>
      </w:pPr>
    </w:p>
    <w:p w14:paraId="64F20B68" w14:textId="15B8ABB3" w:rsidR="00DC56EF" w:rsidRPr="001557B2" w:rsidRDefault="001557B2" w:rsidP="001557B2">
      <w:pPr>
        <w:pStyle w:val="NoSpacing"/>
        <w:jc w:val="both"/>
        <w:rPr>
          <w:rFonts w:cstheme="minorHAnsi"/>
          <w:bCs/>
          <w:sz w:val="24"/>
          <w:szCs w:val="24"/>
        </w:rPr>
      </w:pPr>
      <w:r>
        <w:rPr>
          <w:rFonts w:cstheme="minorHAnsi"/>
          <w:bCs/>
          <w:sz w:val="24"/>
          <w:szCs w:val="24"/>
        </w:rPr>
        <w:t xml:space="preserve">RESOLVED: </w:t>
      </w:r>
      <w:r w:rsidR="00DC56EF" w:rsidRPr="0052281B">
        <w:rPr>
          <w:rFonts w:cstheme="minorHAnsi"/>
          <w:bCs/>
          <w:sz w:val="24"/>
          <w:szCs w:val="24"/>
        </w:rPr>
        <w:t>T</w:t>
      </w:r>
      <w:r w:rsidR="0052281B">
        <w:rPr>
          <w:rFonts w:cstheme="minorHAnsi"/>
          <w:bCs/>
          <w:sz w:val="24"/>
          <w:szCs w:val="24"/>
        </w:rPr>
        <w:t>he Clerk will</w:t>
      </w:r>
      <w:r w:rsidR="00DC56EF" w:rsidRPr="0052281B">
        <w:rPr>
          <w:rFonts w:cstheme="minorHAnsi"/>
          <w:bCs/>
          <w:sz w:val="24"/>
          <w:szCs w:val="24"/>
        </w:rPr>
        <w:t xml:space="preserve"> </w:t>
      </w:r>
      <w:r w:rsidR="0052281B">
        <w:rPr>
          <w:rFonts w:cstheme="minorHAnsi"/>
          <w:bCs/>
          <w:sz w:val="24"/>
          <w:szCs w:val="24"/>
        </w:rPr>
        <w:t>research</w:t>
      </w:r>
      <w:r w:rsidR="00DC56EF" w:rsidRPr="0052281B">
        <w:rPr>
          <w:rFonts w:cstheme="minorHAnsi"/>
          <w:bCs/>
          <w:sz w:val="24"/>
          <w:szCs w:val="24"/>
        </w:rPr>
        <w:t xml:space="preserve"> the Vivienne Westwood Foundation</w:t>
      </w:r>
      <w:r w:rsidR="0052281B">
        <w:rPr>
          <w:rFonts w:cstheme="minorHAnsi"/>
          <w:bCs/>
          <w:sz w:val="24"/>
          <w:szCs w:val="24"/>
        </w:rPr>
        <w:t xml:space="preserve"> and enquire about funding </w:t>
      </w:r>
      <w:r w:rsidR="004C6B18">
        <w:rPr>
          <w:rFonts w:cstheme="minorHAnsi"/>
          <w:bCs/>
          <w:sz w:val="24"/>
          <w:szCs w:val="24"/>
        </w:rPr>
        <w:t>feasibility for the new Community Centre</w:t>
      </w:r>
      <w:r w:rsidR="0052281B">
        <w:rPr>
          <w:rFonts w:cstheme="minorHAnsi"/>
          <w:bCs/>
          <w:sz w:val="24"/>
          <w:szCs w:val="24"/>
        </w:rPr>
        <w:t>.</w:t>
      </w:r>
    </w:p>
    <w:p w14:paraId="4585A5EB" w14:textId="578533B7" w:rsidR="00DF284F" w:rsidRPr="001666DE" w:rsidRDefault="00DF284F" w:rsidP="00CB6D04">
      <w:pPr>
        <w:pStyle w:val="NoSpacing"/>
        <w:jc w:val="both"/>
        <w:rPr>
          <w:rFonts w:cstheme="minorHAnsi"/>
          <w:sz w:val="16"/>
          <w:szCs w:val="16"/>
        </w:rPr>
      </w:pPr>
    </w:p>
    <w:p w14:paraId="455D2A8D" w14:textId="02287F28" w:rsidR="00A0297C" w:rsidRDefault="0052281B" w:rsidP="0070030A">
      <w:pPr>
        <w:pStyle w:val="NoSpacing"/>
        <w:jc w:val="both"/>
        <w:rPr>
          <w:rFonts w:cstheme="minorHAnsi"/>
          <w:b/>
          <w:bCs/>
          <w:sz w:val="24"/>
          <w:szCs w:val="24"/>
        </w:rPr>
      </w:pPr>
      <w:r>
        <w:rPr>
          <w:rFonts w:cstheme="minorHAnsi"/>
          <w:b/>
          <w:sz w:val="24"/>
          <w:szCs w:val="24"/>
        </w:rPr>
        <w:t>TCC/2306</w:t>
      </w:r>
      <w:r w:rsidR="00A045FC">
        <w:rPr>
          <w:rFonts w:cstheme="minorHAnsi"/>
          <w:b/>
          <w:sz w:val="24"/>
          <w:szCs w:val="24"/>
        </w:rPr>
        <w:t xml:space="preserve"> NATIONAL LOTTERY</w:t>
      </w:r>
      <w:r w:rsidR="00C36459">
        <w:rPr>
          <w:rFonts w:cstheme="minorHAnsi"/>
          <w:b/>
          <w:sz w:val="24"/>
          <w:szCs w:val="24"/>
        </w:rPr>
        <w:t xml:space="preserve"> AND PUBLIC WORKS LOAN</w:t>
      </w:r>
    </w:p>
    <w:p w14:paraId="3BC3A92B" w14:textId="7F22DEB6" w:rsidR="008C1CAA" w:rsidRDefault="0052281B" w:rsidP="008C1CAA">
      <w:pPr>
        <w:pStyle w:val="NoSpacing"/>
        <w:jc w:val="both"/>
        <w:rPr>
          <w:rFonts w:cstheme="minorHAnsi"/>
          <w:bCs/>
          <w:sz w:val="24"/>
          <w:szCs w:val="24"/>
        </w:rPr>
      </w:pPr>
      <w:r>
        <w:rPr>
          <w:rFonts w:cstheme="minorHAnsi"/>
          <w:bCs/>
          <w:sz w:val="24"/>
          <w:szCs w:val="24"/>
        </w:rPr>
        <w:t xml:space="preserve">The Clerk summarised the latest guidance on how to source funding from the National Lottery and the Public Works Loan. Cllr Owens proposed </w:t>
      </w:r>
      <w:r w:rsidR="002C7CA4" w:rsidRPr="004C6B18">
        <w:rPr>
          <w:rFonts w:cstheme="minorHAnsi"/>
          <w:bCs/>
          <w:sz w:val="24"/>
          <w:szCs w:val="24"/>
        </w:rPr>
        <w:t>segregating funding for specific aspects of the project</w:t>
      </w:r>
      <w:r w:rsidR="001557B2">
        <w:rPr>
          <w:rFonts w:cstheme="minorHAnsi"/>
          <w:bCs/>
          <w:sz w:val="24"/>
          <w:szCs w:val="24"/>
        </w:rPr>
        <w:t>.</w:t>
      </w:r>
      <w:r w:rsidR="002C7CA4">
        <w:rPr>
          <w:rFonts w:cstheme="minorHAnsi"/>
          <w:bCs/>
          <w:sz w:val="24"/>
          <w:szCs w:val="24"/>
        </w:rPr>
        <w:t xml:space="preserve"> </w:t>
      </w:r>
      <w:r w:rsidR="001557B2">
        <w:rPr>
          <w:rFonts w:cstheme="minorHAnsi"/>
          <w:bCs/>
          <w:sz w:val="24"/>
          <w:szCs w:val="24"/>
        </w:rPr>
        <w:t>I</w:t>
      </w:r>
      <w:r w:rsidR="002C7CA4">
        <w:rPr>
          <w:rFonts w:cstheme="minorHAnsi"/>
          <w:bCs/>
          <w:sz w:val="24"/>
          <w:szCs w:val="24"/>
        </w:rPr>
        <w:t xml:space="preserve">t was </w:t>
      </w:r>
      <w:r w:rsidR="000D450B">
        <w:rPr>
          <w:rFonts w:cstheme="minorHAnsi"/>
          <w:bCs/>
          <w:sz w:val="24"/>
          <w:szCs w:val="24"/>
        </w:rPr>
        <w:t>noted</w:t>
      </w:r>
      <w:r w:rsidR="002C7CA4">
        <w:rPr>
          <w:rFonts w:cstheme="minorHAnsi"/>
          <w:bCs/>
          <w:sz w:val="24"/>
          <w:szCs w:val="24"/>
        </w:rPr>
        <w:t xml:space="preserve"> that</w:t>
      </w:r>
      <w:r>
        <w:rPr>
          <w:rFonts w:cstheme="minorHAnsi"/>
          <w:bCs/>
          <w:sz w:val="24"/>
          <w:szCs w:val="24"/>
        </w:rPr>
        <w:t xml:space="preserve">, </w:t>
      </w:r>
      <w:r w:rsidR="002C7CA4">
        <w:rPr>
          <w:rFonts w:cstheme="minorHAnsi"/>
          <w:bCs/>
          <w:sz w:val="24"/>
          <w:szCs w:val="24"/>
        </w:rPr>
        <w:t>due to the tight time constraints of the building project</w:t>
      </w:r>
      <w:r>
        <w:rPr>
          <w:rFonts w:cstheme="minorHAnsi"/>
          <w:bCs/>
          <w:sz w:val="24"/>
          <w:szCs w:val="24"/>
        </w:rPr>
        <w:t xml:space="preserve">, funding </w:t>
      </w:r>
      <w:r w:rsidR="000D450B">
        <w:rPr>
          <w:rFonts w:cstheme="minorHAnsi"/>
          <w:bCs/>
          <w:sz w:val="24"/>
          <w:szCs w:val="24"/>
        </w:rPr>
        <w:t>may need to</w:t>
      </w:r>
      <w:r>
        <w:rPr>
          <w:rFonts w:cstheme="minorHAnsi"/>
          <w:bCs/>
          <w:sz w:val="24"/>
          <w:szCs w:val="24"/>
        </w:rPr>
        <w:t xml:space="preserve"> be primarily sought from a singular source</w:t>
      </w:r>
      <w:r w:rsidR="000D450B">
        <w:rPr>
          <w:rFonts w:cstheme="minorHAnsi"/>
          <w:bCs/>
          <w:sz w:val="24"/>
          <w:szCs w:val="24"/>
        </w:rPr>
        <w:t>.</w:t>
      </w:r>
    </w:p>
    <w:p w14:paraId="3184BF86" w14:textId="4CB44920" w:rsidR="001557B2" w:rsidRDefault="001557B2" w:rsidP="008C1CAA">
      <w:pPr>
        <w:pStyle w:val="NoSpacing"/>
        <w:jc w:val="both"/>
        <w:rPr>
          <w:rFonts w:cstheme="minorHAnsi"/>
          <w:bCs/>
          <w:sz w:val="24"/>
          <w:szCs w:val="24"/>
        </w:rPr>
      </w:pPr>
    </w:p>
    <w:p w14:paraId="658988E5" w14:textId="29A30230" w:rsidR="001557B2" w:rsidRPr="00C86342" w:rsidRDefault="001557B2" w:rsidP="0070030A">
      <w:pPr>
        <w:pStyle w:val="NoSpacing"/>
        <w:jc w:val="both"/>
        <w:rPr>
          <w:rFonts w:cstheme="minorHAnsi"/>
          <w:bCs/>
          <w:sz w:val="24"/>
          <w:szCs w:val="24"/>
        </w:rPr>
      </w:pPr>
      <w:r>
        <w:rPr>
          <w:rFonts w:cstheme="minorHAnsi"/>
          <w:bCs/>
          <w:sz w:val="24"/>
          <w:szCs w:val="24"/>
        </w:rPr>
        <w:t xml:space="preserve">RESOLVED: </w:t>
      </w:r>
      <w:r w:rsidRPr="0052281B">
        <w:rPr>
          <w:rFonts w:cstheme="minorHAnsi"/>
          <w:bCs/>
          <w:sz w:val="24"/>
          <w:szCs w:val="24"/>
        </w:rPr>
        <w:t>The Clerk will contact other Derbyshire Clerks to seek advice and gauge timescales on applying for funding</w:t>
      </w:r>
      <w:r w:rsidR="00F01727">
        <w:rPr>
          <w:rFonts w:cstheme="minorHAnsi"/>
          <w:bCs/>
          <w:sz w:val="24"/>
          <w:szCs w:val="24"/>
        </w:rPr>
        <w:t xml:space="preserve"> for large scale building projects. </w:t>
      </w:r>
    </w:p>
    <w:p w14:paraId="14A09D99" w14:textId="74A5D557" w:rsidR="001666DE" w:rsidRPr="00C1040B" w:rsidRDefault="001666DE" w:rsidP="00CB6D04">
      <w:pPr>
        <w:pStyle w:val="NoSpacing"/>
        <w:jc w:val="both"/>
        <w:rPr>
          <w:rFonts w:cstheme="minorHAnsi"/>
          <w:bCs/>
          <w:sz w:val="16"/>
          <w:szCs w:val="16"/>
        </w:rPr>
      </w:pPr>
    </w:p>
    <w:p w14:paraId="18F6523C" w14:textId="6120933B" w:rsidR="00C1040B" w:rsidRPr="00C1040B" w:rsidRDefault="00F01727" w:rsidP="00CB6D04">
      <w:pPr>
        <w:pStyle w:val="NoSpacing"/>
        <w:jc w:val="both"/>
        <w:rPr>
          <w:rFonts w:cstheme="minorHAnsi"/>
          <w:b/>
          <w:sz w:val="24"/>
          <w:szCs w:val="24"/>
        </w:rPr>
      </w:pPr>
      <w:r>
        <w:rPr>
          <w:rFonts w:cstheme="minorHAnsi"/>
          <w:b/>
          <w:sz w:val="24"/>
          <w:szCs w:val="24"/>
        </w:rPr>
        <w:t>TCC/2307</w:t>
      </w:r>
      <w:r w:rsidR="00A045FC">
        <w:rPr>
          <w:rFonts w:cstheme="minorHAnsi"/>
          <w:b/>
          <w:sz w:val="24"/>
          <w:szCs w:val="24"/>
        </w:rPr>
        <w:t xml:space="preserve"> BOWLING CLUB LEASE</w:t>
      </w:r>
    </w:p>
    <w:p w14:paraId="6E4CC960" w14:textId="04BC41D2" w:rsidR="00D17D16" w:rsidRDefault="000D450B" w:rsidP="00CB6D04">
      <w:pPr>
        <w:pStyle w:val="NoSpacing"/>
        <w:jc w:val="both"/>
        <w:rPr>
          <w:rFonts w:cstheme="minorHAnsi"/>
          <w:bCs/>
          <w:color w:val="000000" w:themeColor="text1"/>
          <w:sz w:val="24"/>
          <w:szCs w:val="24"/>
        </w:rPr>
      </w:pPr>
      <w:r>
        <w:rPr>
          <w:rFonts w:cstheme="minorHAnsi"/>
          <w:bCs/>
          <w:color w:val="000000" w:themeColor="text1"/>
          <w:sz w:val="24"/>
          <w:szCs w:val="24"/>
        </w:rPr>
        <w:t xml:space="preserve">The Bowling Club presented a report </w:t>
      </w:r>
      <w:r w:rsidR="00D17D16">
        <w:rPr>
          <w:rFonts w:cstheme="minorHAnsi"/>
          <w:bCs/>
          <w:color w:val="000000" w:themeColor="text1"/>
          <w:sz w:val="24"/>
          <w:szCs w:val="24"/>
        </w:rPr>
        <w:t xml:space="preserve">that expressed their concerns with </w:t>
      </w:r>
      <w:r w:rsidR="0075393A">
        <w:rPr>
          <w:rFonts w:cstheme="minorHAnsi"/>
          <w:bCs/>
          <w:color w:val="000000" w:themeColor="text1"/>
          <w:sz w:val="24"/>
          <w:szCs w:val="24"/>
        </w:rPr>
        <w:t xml:space="preserve">carrying out </w:t>
      </w:r>
      <w:r w:rsidR="00D17D16">
        <w:rPr>
          <w:rFonts w:cstheme="minorHAnsi"/>
          <w:bCs/>
          <w:color w:val="000000" w:themeColor="text1"/>
          <w:sz w:val="24"/>
          <w:szCs w:val="24"/>
        </w:rPr>
        <w:t xml:space="preserve">fundraising activities due to the club’s limitations. </w:t>
      </w:r>
      <w:r w:rsidR="00D17D16" w:rsidRPr="005D41A0">
        <w:rPr>
          <w:rFonts w:cstheme="minorHAnsi"/>
          <w:bCs/>
          <w:sz w:val="24"/>
          <w:szCs w:val="24"/>
        </w:rPr>
        <w:t>There was a discussion about the historic position of the Bowling Club and the Parish Council</w:t>
      </w:r>
      <w:r w:rsidR="00F76BD8" w:rsidRPr="005D41A0">
        <w:rPr>
          <w:rFonts w:cstheme="minorHAnsi"/>
          <w:bCs/>
          <w:sz w:val="24"/>
          <w:szCs w:val="24"/>
        </w:rPr>
        <w:t>.</w:t>
      </w:r>
      <w:r w:rsidR="005D41A0" w:rsidRPr="005D41A0">
        <w:rPr>
          <w:rFonts w:cstheme="minorHAnsi"/>
          <w:bCs/>
          <w:color w:val="000000" w:themeColor="text1"/>
          <w:sz w:val="24"/>
          <w:szCs w:val="24"/>
        </w:rPr>
        <w:t xml:space="preserve"> </w:t>
      </w:r>
      <w:r w:rsidR="005D41A0" w:rsidRPr="005E1A6D">
        <w:rPr>
          <w:rFonts w:cstheme="minorHAnsi"/>
          <w:bCs/>
          <w:color w:val="000000" w:themeColor="text1"/>
          <w:sz w:val="24"/>
          <w:szCs w:val="24"/>
        </w:rPr>
        <w:t>It was noted that the previous lease agreement with HPBC, which stated TBC made a financial contribution to the PC to use the land, had lapsed and had not been renewed.</w:t>
      </w:r>
    </w:p>
    <w:p w14:paraId="432A4231" w14:textId="77777777" w:rsidR="00D17D16" w:rsidRDefault="00D17D16" w:rsidP="00CB6D04">
      <w:pPr>
        <w:pStyle w:val="NoSpacing"/>
        <w:jc w:val="both"/>
        <w:rPr>
          <w:rFonts w:cstheme="minorHAnsi"/>
          <w:bCs/>
          <w:color w:val="000000" w:themeColor="text1"/>
          <w:sz w:val="24"/>
          <w:szCs w:val="24"/>
        </w:rPr>
      </w:pPr>
    </w:p>
    <w:p w14:paraId="1806204D" w14:textId="6A4CA6C6" w:rsidR="000D450B" w:rsidRPr="005E1A6D" w:rsidRDefault="00D17D16" w:rsidP="00CB6D04">
      <w:pPr>
        <w:pStyle w:val="NoSpacing"/>
        <w:jc w:val="both"/>
        <w:rPr>
          <w:rFonts w:cstheme="minorHAnsi"/>
          <w:bCs/>
          <w:color w:val="000000" w:themeColor="text1"/>
          <w:sz w:val="24"/>
          <w:szCs w:val="24"/>
        </w:rPr>
      </w:pPr>
      <w:r>
        <w:rPr>
          <w:rFonts w:cstheme="minorHAnsi"/>
          <w:bCs/>
          <w:color w:val="000000" w:themeColor="text1"/>
          <w:sz w:val="24"/>
          <w:szCs w:val="24"/>
        </w:rPr>
        <w:t xml:space="preserve">It was </w:t>
      </w:r>
      <w:r w:rsidR="00F76BD8">
        <w:rPr>
          <w:rFonts w:cstheme="minorHAnsi"/>
          <w:bCs/>
          <w:color w:val="000000" w:themeColor="text1"/>
          <w:sz w:val="24"/>
          <w:szCs w:val="24"/>
        </w:rPr>
        <w:t>noted that t</w:t>
      </w:r>
      <w:r w:rsidR="000D450B" w:rsidRPr="005E1A6D">
        <w:rPr>
          <w:rFonts w:cstheme="minorHAnsi"/>
          <w:bCs/>
          <w:color w:val="000000" w:themeColor="text1"/>
          <w:sz w:val="24"/>
          <w:szCs w:val="24"/>
        </w:rPr>
        <w:t>he Bowling Club will be doing a recruitment drive in the upcoming year to take on more members to assist with the process</w:t>
      </w:r>
      <w:r w:rsidR="00585D0D">
        <w:rPr>
          <w:rFonts w:cstheme="minorHAnsi"/>
          <w:bCs/>
          <w:color w:val="000000" w:themeColor="text1"/>
          <w:sz w:val="24"/>
          <w:szCs w:val="24"/>
        </w:rPr>
        <w:t xml:space="preserve"> of fundraising</w:t>
      </w:r>
      <w:r w:rsidR="000D450B" w:rsidRPr="005E1A6D">
        <w:rPr>
          <w:rFonts w:cstheme="minorHAnsi"/>
          <w:bCs/>
          <w:color w:val="000000" w:themeColor="text1"/>
          <w:sz w:val="24"/>
          <w:szCs w:val="24"/>
        </w:rPr>
        <w:t>.</w:t>
      </w:r>
      <w:r w:rsidR="005E1A6D" w:rsidRPr="005E1A6D">
        <w:rPr>
          <w:rFonts w:cstheme="minorHAnsi"/>
          <w:bCs/>
          <w:color w:val="000000" w:themeColor="text1"/>
          <w:sz w:val="24"/>
          <w:szCs w:val="24"/>
        </w:rPr>
        <w:t xml:space="preserve"> </w:t>
      </w:r>
      <w:r w:rsidR="000D450B" w:rsidRPr="005E1A6D">
        <w:rPr>
          <w:rFonts w:cstheme="minorHAnsi"/>
          <w:bCs/>
          <w:color w:val="000000" w:themeColor="text1"/>
          <w:sz w:val="24"/>
          <w:szCs w:val="24"/>
        </w:rPr>
        <w:t xml:space="preserve">Cllr Stevenson </w:t>
      </w:r>
      <w:r w:rsidR="005D41A0">
        <w:rPr>
          <w:rFonts w:cstheme="minorHAnsi"/>
          <w:bCs/>
          <w:color w:val="000000" w:themeColor="text1"/>
          <w:sz w:val="24"/>
          <w:szCs w:val="24"/>
        </w:rPr>
        <w:t>summarised</w:t>
      </w:r>
      <w:r w:rsidR="000D450B" w:rsidRPr="005E1A6D">
        <w:rPr>
          <w:rFonts w:cstheme="minorHAnsi"/>
          <w:bCs/>
          <w:color w:val="000000" w:themeColor="text1"/>
          <w:sz w:val="24"/>
          <w:szCs w:val="24"/>
        </w:rPr>
        <w:t xml:space="preserve"> the 3 challenges facing the </w:t>
      </w:r>
      <w:r w:rsidR="005D41A0">
        <w:rPr>
          <w:rFonts w:cstheme="minorHAnsi"/>
          <w:bCs/>
          <w:color w:val="000000" w:themeColor="text1"/>
          <w:sz w:val="24"/>
          <w:szCs w:val="24"/>
        </w:rPr>
        <w:t>c</w:t>
      </w:r>
      <w:r w:rsidR="000D450B" w:rsidRPr="005E1A6D">
        <w:rPr>
          <w:rFonts w:cstheme="minorHAnsi"/>
          <w:bCs/>
          <w:color w:val="000000" w:themeColor="text1"/>
          <w:sz w:val="24"/>
          <w:szCs w:val="24"/>
        </w:rPr>
        <w:t xml:space="preserve">lub: </w:t>
      </w:r>
      <w:r w:rsidR="005D41A0">
        <w:rPr>
          <w:rFonts w:cstheme="minorHAnsi"/>
          <w:bCs/>
          <w:color w:val="000000" w:themeColor="text1"/>
          <w:sz w:val="24"/>
          <w:szCs w:val="24"/>
        </w:rPr>
        <w:t>m</w:t>
      </w:r>
      <w:r w:rsidR="000D450B" w:rsidRPr="005E1A6D">
        <w:rPr>
          <w:rFonts w:cstheme="minorHAnsi"/>
          <w:bCs/>
          <w:color w:val="000000" w:themeColor="text1"/>
          <w:sz w:val="24"/>
          <w:szCs w:val="24"/>
        </w:rPr>
        <w:t xml:space="preserve">aintaining the </w:t>
      </w:r>
      <w:r w:rsidR="005D41A0">
        <w:rPr>
          <w:rFonts w:cstheme="minorHAnsi"/>
          <w:bCs/>
          <w:color w:val="000000" w:themeColor="text1"/>
          <w:sz w:val="24"/>
          <w:szCs w:val="24"/>
        </w:rPr>
        <w:t>g</w:t>
      </w:r>
      <w:r w:rsidR="000D450B" w:rsidRPr="005E1A6D">
        <w:rPr>
          <w:rFonts w:cstheme="minorHAnsi"/>
          <w:bCs/>
          <w:color w:val="000000" w:themeColor="text1"/>
          <w:sz w:val="24"/>
          <w:szCs w:val="24"/>
        </w:rPr>
        <w:t xml:space="preserve">reen, recruiting more members and contributing </w:t>
      </w:r>
      <w:r w:rsidR="005D41A0">
        <w:rPr>
          <w:rFonts w:cstheme="minorHAnsi"/>
          <w:bCs/>
          <w:color w:val="000000" w:themeColor="text1"/>
          <w:sz w:val="24"/>
          <w:szCs w:val="24"/>
        </w:rPr>
        <w:t>finances</w:t>
      </w:r>
      <w:r w:rsidR="000D450B" w:rsidRPr="005E1A6D">
        <w:rPr>
          <w:rFonts w:cstheme="minorHAnsi"/>
          <w:bCs/>
          <w:color w:val="000000" w:themeColor="text1"/>
          <w:sz w:val="24"/>
          <w:szCs w:val="24"/>
        </w:rPr>
        <w:t xml:space="preserve"> to secure </w:t>
      </w:r>
      <w:r w:rsidR="005D41A0">
        <w:rPr>
          <w:rFonts w:cstheme="minorHAnsi"/>
          <w:bCs/>
          <w:color w:val="000000" w:themeColor="text1"/>
          <w:sz w:val="24"/>
          <w:szCs w:val="24"/>
        </w:rPr>
        <w:t>facilities in the new</w:t>
      </w:r>
      <w:r w:rsidR="000D450B" w:rsidRPr="005E1A6D">
        <w:rPr>
          <w:rFonts w:cstheme="minorHAnsi"/>
          <w:bCs/>
          <w:color w:val="000000" w:themeColor="text1"/>
          <w:sz w:val="24"/>
          <w:szCs w:val="24"/>
        </w:rPr>
        <w:t xml:space="preserve"> build. </w:t>
      </w:r>
    </w:p>
    <w:p w14:paraId="37AE37CB" w14:textId="319F2F6E" w:rsidR="001557B2" w:rsidRDefault="001557B2" w:rsidP="001557B2">
      <w:pPr>
        <w:pStyle w:val="NoSpacing"/>
        <w:jc w:val="both"/>
        <w:rPr>
          <w:rFonts w:cstheme="minorHAnsi"/>
          <w:bCs/>
          <w:color w:val="000000" w:themeColor="text1"/>
          <w:sz w:val="24"/>
          <w:szCs w:val="24"/>
        </w:rPr>
      </w:pPr>
    </w:p>
    <w:p w14:paraId="42EB49C8" w14:textId="1A9ECD3B" w:rsidR="001557B2" w:rsidRPr="005E1A6D" w:rsidRDefault="001557B2" w:rsidP="000D450B">
      <w:pPr>
        <w:shd w:val="clear" w:color="auto" w:fill="FFFFFF"/>
        <w:spacing w:after="120"/>
        <w:rPr>
          <w:rFonts w:cstheme="minorHAnsi"/>
          <w:bCs/>
          <w:color w:val="000000" w:themeColor="text1"/>
          <w:sz w:val="24"/>
          <w:szCs w:val="24"/>
        </w:rPr>
      </w:pPr>
      <w:r>
        <w:rPr>
          <w:rFonts w:cstheme="minorHAnsi"/>
          <w:bCs/>
          <w:color w:val="000000" w:themeColor="text1"/>
          <w:sz w:val="24"/>
          <w:szCs w:val="24"/>
        </w:rPr>
        <w:t xml:space="preserve">RESOLVED: </w:t>
      </w:r>
      <w:r w:rsidRPr="005E1A6D">
        <w:rPr>
          <w:rFonts w:cstheme="minorHAnsi"/>
          <w:bCs/>
          <w:color w:val="000000" w:themeColor="text1"/>
          <w:sz w:val="24"/>
          <w:szCs w:val="24"/>
        </w:rPr>
        <w:t xml:space="preserve">The Bowling Club will specify their requirements for facilities in the New Building Project in preparation for the Parish Council to amend the lease agreement to reflect this. The Bowling Club will also produce a promotional publicity campaign </w:t>
      </w:r>
      <w:r w:rsidR="00F01727" w:rsidRPr="005E1A6D">
        <w:rPr>
          <w:rFonts w:cstheme="minorHAnsi"/>
          <w:bCs/>
          <w:color w:val="000000" w:themeColor="text1"/>
          <w:sz w:val="24"/>
          <w:szCs w:val="24"/>
        </w:rPr>
        <w:t>to bring in traffic to the Club</w:t>
      </w:r>
      <w:r w:rsidR="00585D0D">
        <w:rPr>
          <w:rFonts w:cstheme="minorHAnsi"/>
          <w:bCs/>
          <w:color w:val="000000" w:themeColor="text1"/>
          <w:sz w:val="24"/>
          <w:szCs w:val="24"/>
        </w:rPr>
        <w:t xml:space="preserve"> and source other funding opportunities</w:t>
      </w:r>
      <w:r w:rsidR="005E1A6D" w:rsidRPr="005E1A6D">
        <w:rPr>
          <w:rFonts w:cstheme="minorHAnsi"/>
          <w:bCs/>
          <w:color w:val="000000" w:themeColor="text1"/>
          <w:sz w:val="24"/>
          <w:szCs w:val="24"/>
        </w:rPr>
        <w:t xml:space="preserve">. </w:t>
      </w:r>
      <w:r w:rsidR="00F01727" w:rsidRPr="005E1A6D">
        <w:rPr>
          <w:rFonts w:cstheme="minorHAnsi"/>
          <w:bCs/>
          <w:color w:val="000000" w:themeColor="text1"/>
          <w:sz w:val="24"/>
          <w:szCs w:val="24"/>
        </w:rPr>
        <w:t xml:space="preserve">The Clerk will write a </w:t>
      </w:r>
      <w:r w:rsidR="005E1A6D">
        <w:rPr>
          <w:rFonts w:cstheme="minorHAnsi"/>
          <w:bCs/>
          <w:color w:val="000000" w:themeColor="text1"/>
          <w:sz w:val="24"/>
          <w:szCs w:val="24"/>
        </w:rPr>
        <w:t>supporting</w:t>
      </w:r>
      <w:r w:rsidR="00F01727" w:rsidRPr="005E1A6D">
        <w:rPr>
          <w:rFonts w:cstheme="minorHAnsi"/>
          <w:bCs/>
          <w:color w:val="000000" w:themeColor="text1"/>
          <w:sz w:val="24"/>
          <w:szCs w:val="24"/>
        </w:rPr>
        <w:t xml:space="preserve"> letter of the above points to ensure clarity.  </w:t>
      </w:r>
    </w:p>
    <w:p w14:paraId="4ECFB735" w14:textId="77777777" w:rsidR="00A045FC" w:rsidRDefault="00A045FC" w:rsidP="00CB6D04">
      <w:pPr>
        <w:pStyle w:val="NoSpacing"/>
        <w:jc w:val="both"/>
        <w:rPr>
          <w:rFonts w:cstheme="minorHAnsi"/>
          <w:bCs/>
          <w:sz w:val="16"/>
          <w:szCs w:val="16"/>
        </w:rPr>
      </w:pPr>
    </w:p>
    <w:p w14:paraId="11B44CB1" w14:textId="5B299C43" w:rsidR="00A045FC" w:rsidRDefault="004C6B18" w:rsidP="00A045FC">
      <w:pPr>
        <w:pStyle w:val="NoSpacing"/>
        <w:jc w:val="both"/>
        <w:rPr>
          <w:rFonts w:cstheme="minorHAnsi"/>
          <w:b/>
          <w:sz w:val="24"/>
          <w:szCs w:val="24"/>
        </w:rPr>
      </w:pPr>
      <w:r>
        <w:rPr>
          <w:rFonts w:cstheme="minorHAnsi"/>
          <w:b/>
          <w:sz w:val="24"/>
          <w:szCs w:val="24"/>
        </w:rPr>
        <w:t>TCC/2308</w:t>
      </w:r>
      <w:r w:rsidR="00A045FC">
        <w:rPr>
          <w:rFonts w:cstheme="minorHAnsi"/>
          <w:b/>
          <w:sz w:val="24"/>
          <w:szCs w:val="24"/>
        </w:rPr>
        <w:t xml:space="preserve"> PLANNING PERMISSION OUTCOMES AND LINKS WITH JDA</w:t>
      </w:r>
    </w:p>
    <w:p w14:paraId="54C322C5" w14:textId="7F921D4D" w:rsidR="007E187D" w:rsidRDefault="002A3B90" w:rsidP="00A045FC">
      <w:pPr>
        <w:pStyle w:val="NoSpacing"/>
        <w:jc w:val="both"/>
        <w:rPr>
          <w:rFonts w:cstheme="minorHAnsi"/>
          <w:bCs/>
          <w:sz w:val="24"/>
          <w:szCs w:val="24"/>
        </w:rPr>
      </w:pPr>
      <w:r>
        <w:rPr>
          <w:rFonts w:cstheme="minorHAnsi"/>
          <w:bCs/>
          <w:sz w:val="24"/>
          <w:szCs w:val="24"/>
        </w:rPr>
        <w:t xml:space="preserve">It was noted that </w:t>
      </w:r>
      <w:r w:rsidR="006148E3">
        <w:rPr>
          <w:rFonts w:cstheme="minorHAnsi"/>
          <w:bCs/>
          <w:sz w:val="24"/>
          <w:szCs w:val="24"/>
        </w:rPr>
        <w:t>there is still</w:t>
      </w:r>
      <w:r w:rsidR="007E187D">
        <w:rPr>
          <w:rFonts w:cstheme="minorHAnsi"/>
          <w:bCs/>
          <w:sz w:val="24"/>
          <w:szCs w:val="24"/>
        </w:rPr>
        <w:t xml:space="preserve"> no</w:t>
      </w:r>
      <w:r w:rsidR="006148E3">
        <w:rPr>
          <w:rFonts w:cstheme="minorHAnsi"/>
          <w:bCs/>
          <w:sz w:val="24"/>
          <w:szCs w:val="24"/>
        </w:rPr>
        <w:t xml:space="preserve"> further</w:t>
      </w:r>
      <w:r w:rsidR="007E187D">
        <w:rPr>
          <w:rFonts w:cstheme="minorHAnsi"/>
          <w:bCs/>
          <w:sz w:val="24"/>
          <w:szCs w:val="24"/>
        </w:rPr>
        <w:t xml:space="preserve"> update</w:t>
      </w:r>
      <w:r w:rsidR="00F46FA0">
        <w:rPr>
          <w:rFonts w:cstheme="minorHAnsi"/>
          <w:bCs/>
          <w:sz w:val="24"/>
          <w:szCs w:val="24"/>
        </w:rPr>
        <w:t xml:space="preserve"> on the </w:t>
      </w:r>
      <w:r w:rsidR="006148E3">
        <w:rPr>
          <w:rFonts w:cstheme="minorHAnsi"/>
          <w:bCs/>
          <w:sz w:val="24"/>
          <w:szCs w:val="24"/>
        </w:rPr>
        <w:t>planning application outcome, following both the Clerk and Bill Jennings contacting the department for an update</w:t>
      </w:r>
      <w:r w:rsidR="007E187D">
        <w:rPr>
          <w:rFonts w:cstheme="minorHAnsi"/>
          <w:bCs/>
          <w:sz w:val="24"/>
          <w:szCs w:val="24"/>
        </w:rPr>
        <w:t xml:space="preserve">. </w:t>
      </w:r>
    </w:p>
    <w:p w14:paraId="56344D23" w14:textId="2F8018E6" w:rsidR="001557B2" w:rsidRDefault="001557B2" w:rsidP="00A045FC">
      <w:pPr>
        <w:pStyle w:val="NoSpacing"/>
        <w:jc w:val="both"/>
        <w:rPr>
          <w:rFonts w:cstheme="minorHAnsi"/>
          <w:bCs/>
          <w:sz w:val="24"/>
          <w:szCs w:val="24"/>
        </w:rPr>
      </w:pPr>
    </w:p>
    <w:p w14:paraId="6F2ABDD2" w14:textId="0F5240CB" w:rsidR="00F76BD8" w:rsidRPr="006F7953" w:rsidRDefault="004C6B18" w:rsidP="006F7953">
      <w:pPr>
        <w:shd w:val="clear" w:color="auto" w:fill="FFFFFF"/>
        <w:spacing w:after="120"/>
      </w:pPr>
      <w:r>
        <w:t>RESOLVED</w:t>
      </w:r>
      <w:r w:rsidRPr="004C6B18">
        <w:rPr>
          <w:rFonts w:cstheme="minorHAnsi"/>
          <w:bCs/>
          <w:sz w:val="24"/>
          <w:szCs w:val="24"/>
        </w:rPr>
        <w:t xml:space="preserve">: </w:t>
      </w:r>
      <w:r w:rsidR="001557B2" w:rsidRPr="004C6B18">
        <w:rPr>
          <w:rFonts w:cstheme="minorHAnsi"/>
          <w:bCs/>
          <w:sz w:val="24"/>
          <w:szCs w:val="24"/>
        </w:rPr>
        <w:t>It was resolved that the Clerk will continue to pursue the Planning Permission Outcome and take the actions as suggested by Bill Jennings at JDA.</w:t>
      </w:r>
      <w:r w:rsidR="001557B2">
        <w:t xml:space="preserve"> </w:t>
      </w:r>
      <w:r w:rsidR="006F7953">
        <w:br/>
      </w:r>
      <w:r w:rsidR="006F7953">
        <w:br/>
      </w:r>
      <w:r>
        <w:rPr>
          <w:rFonts w:cstheme="minorHAnsi"/>
          <w:b/>
          <w:sz w:val="24"/>
          <w:szCs w:val="24"/>
        </w:rPr>
        <w:t xml:space="preserve">TCC/2309 </w:t>
      </w:r>
      <w:r w:rsidR="001557B2" w:rsidRPr="00F76BD8">
        <w:rPr>
          <w:rFonts w:cstheme="minorHAnsi"/>
          <w:b/>
          <w:sz w:val="24"/>
          <w:szCs w:val="24"/>
        </w:rPr>
        <w:t xml:space="preserve">UPDATE PROGRAMME OF WORK </w:t>
      </w:r>
    </w:p>
    <w:p w14:paraId="10C81C19" w14:textId="0BAC61A5" w:rsidR="001557B2" w:rsidRPr="00F76BD8" w:rsidRDefault="001557B2" w:rsidP="00F76BD8">
      <w:pPr>
        <w:shd w:val="clear" w:color="auto" w:fill="FFFFFF"/>
        <w:spacing w:after="0" w:line="240" w:lineRule="auto"/>
        <w:rPr>
          <w:rFonts w:cstheme="minorHAnsi"/>
          <w:b/>
          <w:sz w:val="24"/>
          <w:szCs w:val="24"/>
        </w:rPr>
      </w:pPr>
      <w:r w:rsidRPr="004C6B18">
        <w:rPr>
          <w:rFonts w:cstheme="minorHAnsi"/>
          <w:bCs/>
          <w:sz w:val="24"/>
          <w:szCs w:val="24"/>
        </w:rPr>
        <w:t xml:space="preserve">It was </w:t>
      </w:r>
      <w:r w:rsidR="004C6B18" w:rsidRPr="004C6B18">
        <w:rPr>
          <w:rFonts w:cstheme="minorHAnsi"/>
          <w:bCs/>
          <w:sz w:val="24"/>
          <w:szCs w:val="24"/>
        </w:rPr>
        <w:t>agreed</w:t>
      </w:r>
      <w:r w:rsidRPr="004C6B18">
        <w:rPr>
          <w:rFonts w:cstheme="minorHAnsi"/>
          <w:bCs/>
          <w:sz w:val="24"/>
          <w:szCs w:val="24"/>
        </w:rPr>
        <w:t xml:space="preserve"> an updated programme of Work will be brought to the next meeting.</w:t>
      </w:r>
    </w:p>
    <w:p w14:paraId="5F8AC5F1" w14:textId="347C71E2" w:rsidR="007E187D" w:rsidRPr="002A3B90" w:rsidRDefault="007E187D" w:rsidP="00A045FC">
      <w:pPr>
        <w:pStyle w:val="NoSpacing"/>
        <w:jc w:val="both"/>
        <w:rPr>
          <w:rFonts w:cstheme="minorHAnsi"/>
          <w:bCs/>
          <w:sz w:val="24"/>
          <w:szCs w:val="24"/>
        </w:rPr>
      </w:pPr>
    </w:p>
    <w:p w14:paraId="6C7A6E58" w14:textId="10F49176" w:rsidR="00F63F23" w:rsidRPr="00CB6D04" w:rsidRDefault="004C6B18" w:rsidP="00F63F23">
      <w:pPr>
        <w:pStyle w:val="NoSpacing"/>
        <w:jc w:val="both"/>
        <w:rPr>
          <w:rFonts w:cstheme="minorHAnsi"/>
          <w:b/>
          <w:sz w:val="24"/>
          <w:szCs w:val="24"/>
        </w:rPr>
      </w:pPr>
      <w:r>
        <w:rPr>
          <w:rFonts w:cstheme="minorHAnsi"/>
          <w:b/>
          <w:sz w:val="24"/>
          <w:szCs w:val="24"/>
        </w:rPr>
        <w:t xml:space="preserve">TCC/2310 </w:t>
      </w:r>
      <w:r w:rsidR="00F63F23" w:rsidRPr="00CB6D04">
        <w:rPr>
          <w:rFonts w:cstheme="minorHAnsi"/>
          <w:b/>
          <w:sz w:val="24"/>
          <w:szCs w:val="24"/>
        </w:rPr>
        <w:t>DATE OF NEXT MEETING</w:t>
      </w:r>
    </w:p>
    <w:p w14:paraId="2FE82892" w14:textId="4BEF873A" w:rsidR="00F63F23" w:rsidRDefault="00F63F23" w:rsidP="00F63F23">
      <w:pPr>
        <w:pStyle w:val="NoSpacing"/>
        <w:jc w:val="both"/>
        <w:rPr>
          <w:rFonts w:cstheme="minorHAnsi"/>
          <w:sz w:val="24"/>
          <w:szCs w:val="24"/>
        </w:rPr>
      </w:pPr>
      <w:r w:rsidRPr="00CB6D04">
        <w:rPr>
          <w:rFonts w:cstheme="minorHAnsi"/>
          <w:sz w:val="24"/>
          <w:szCs w:val="24"/>
        </w:rPr>
        <w:t>Th</w:t>
      </w:r>
      <w:r w:rsidR="006148E3">
        <w:rPr>
          <w:rFonts w:cstheme="minorHAnsi"/>
          <w:sz w:val="24"/>
          <w:szCs w:val="24"/>
        </w:rPr>
        <w:t>e</w:t>
      </w:r>
      <w:r w:rsidR="004C2C29">
        <w:rPr>
          <w:rFonts w:cstheme="minorHAnsi"/>
          <w:sz w:val="24"/>
          <w:szCs w:val="24"/>
        </w:rPr>
        <w:t xml:space="preserve"> </w:t>
      </w:r>
      <w:r w:rsidR="007C7312">
        <w:rPr>
          <w:rFonts w:cstheme="minorHAnsi"/>
          <w:sz w:val="24"/>
          <w:szCs w:val="24"/>
        </w:rPr>
        <w:t xml:space="preserve">next meeting will be held </w:t>
      </w:r>
      <w:r w:rsidR="001557B2">
        <w:rPr>
          <w:rFonts w:cstheme="minorHAnsi"/>
          <w:sz w:val="24"/>
          <w:szCs w:val="24"/>
        </w:rPr>
        <w:t>on Tuesday 14</w:t>
      </w:r>
      <w:r w:rsidR="001557B2" w:rsidRPr="001557B2">
        <w:rPr>
          <w:rFonts w:cstheme="minorHAnsi"/>
          <w:sz w:val="24"/>
          <w:szCs w:val="24"/>
          <w:vertAlign w:val="superscript"/>
        </w:rPr>
        <w:t>th</w:t>
      </w:r>
      <w:r w:rsidR="001557B2">
        <w:rPr>
          <w:rFonts w:cstheme="minorHAnsi"/>
          <w:sz w:val="24"/>
          <w:szCs w:val="24"/>
        </w:rPr>
        <w:t xml:space="preserve"> March at 6pm.</w:t>
      </w:r>
    </w:p>
    <w:p w14:paraId="30A2FD31" w14:textId="58D69762" w:rsidR="00BF1FF0" w:rsidRDefault="00BF1FF0" w:rsidP="00CB6D04">
      <w:pPr>
        <w:pStyle w:val="NoSpacing"/>
        <w:jc w:val="both"/>
        <w:rPr>
          <w:rFonts w:cstheme="minorHAnsi"/>
          <w:b/>
          <w:sz w:val="24"/>
          <w:szCs w:val="24"/>
        </w:rPr>
      </w:pPr>
    </w:p>
    <w:p w14:paraId="3B7A7586" w14:textId="420AE42E" w:rsidR="004C6B18" w:rsidRPr="00CB6D04" w:rsidRDefault="004C6B18" w:rsidP="004C6B18">
      <w:pPr>
        <w:pStyle w:val="NoSpacing"/>
        <w:jc w:val="center"/>
        <w:rPr>
          <w:rFonts w:cstheme="minorHAnsi"/>
          <w:b/>
          <w:sz w:val="24"/>
          <w:szCs w:val="24"/>
        </w:rPr>
      </w:pPr>
      <w:r>
        <w:rPr>
          <w:rFonts w:cstheme="minorHAnsi"/>
          <w:b/>
          <w:sz w:val="24"/>
          <w:szCs w:val="24"/>
        </w:rPr>
        <w:t>--------------------------------------------------------------------------------------------------------</w:t>
      </w:r>
    </w:p>
    <w:p w14:paraId="7A068B67" w14:textId="1339EE2A" w:rsidR="00896611" w:rsidRDefault="00896611" w:rsidP="004C6B18">
      <w:pPr>
        <w:pStyle w:val="NoSpacing"/>
        <w:jc w:val="center"/>
        <w:rPr>
          <w:rFonts w:cstheme="minorHAnsi"/>
          <w:sz w:val="24"/>
          <w:szCs w:val="24"/>
        </w:rPr>
      </w:pPr>
      <w:r w:rsidRPr="00CB6D04">
        <w:rPr>
          <w:rFonts w:cstheme="minorHAnsi"/>
          <w:sz w:val="24"/>
          <w:szCs w:val="24"/>
        </w:rPr>
        <w:t xml:space="preserve">The meeting closed at </w:t>
      </w:r>
      <w:r w:rsidR="007E187D">
        <w:rPr>
          <w:rFonts w:cstheme="minorHAnsi"/>
          <w:sz w:val="24"/>
          <w:szCs w:val="24"/>
        </w:rPr>
        <w:t>7.</w:t>
      </w:r>
      <w:r w:rsidR="001557B2">
        <w:rPr>
          <w:rFonts w:cstheme="minorHAnsi"/>
          <w:sz w:val="24"/>
          <w:szCs w:val="24"/>
        </w:rPr>
        <w:t>3</w:t>
      </w:r>
      <w:r w:rsidR="007E187D">
        <w:rPr>
          <w:rFonts w:cstheme="minorHAnsi"/>
          <w:sz w:val="24"/>
          <w:szCs w:val="24"/>
        </w:rPr>
        <w:t>0</w:t>
      </w:r>
      <w:r w:rsidR="00506FAF">
        <w:rPr>
          <w:rFonts w:cstheme="minorHAnsi"/>
          <w:sz w:val="24"/>
          <w:szCs w:val="24"/>
        </w:rPr>
        <w:t>pm</w:t>
      </w:r>
    </w:p>
    <w:p w14:paraId="00544DB4" w14:textId="3D35A917" w:rsidR="00A30A1D" w:rsidRDefault="00A30A1D" w:rsidP="00CB6D04">
      <w:pPr>
        <w:pStyle w:val="NoSpacing"/>
        <w:jc w:val="both"/>
        <w:rPr>
          <w:rFonts w:cstheme="minorHAnsi"/>
          <w:sz w:val="24"/>
          <w:szCs w:val="24"/>
        </w:rPr>
      </w:pPr>
    </w:p>
    <w:p w14:paraId="79F1AD35" w14:textId="77777777" w:rsidR="00A30A1D" w:rsidRPr="00CB6D04" w:rsidRDefault="00A30A1D" w:rsidP="00CB6D04">
      <w:pPr>
        <w:pStyle w:val="NoSpacing"/>
        <w:jc w:val="both"/>
        <w:rPr>
          <w:rFonts w:cstheme="minorHAnsi"/>
          <w:sz w:val="24"/>
          <w:szCs w:val="24"/>
        </w:rPr>
      </w:pPr>
    </w:p>
    <w:p w14:paraId="681EEC5F" w14:textId="77777777" w:rsidR="00896611" w:rsidRPr="00CB6D04" w:rsidRDefault="00896611" w:rsidP="00CB6D04">
      <w:pPr>
        <w:pStyle w:val="NoSpacing"/>
        <w:jc w:val="both"/>
        <w:rPr>
          <w:rFonts w:cstheme="minorHAnsi"/>
          <w:sz w:val="24"/>
          <w:szCs w:val="24"/>
        </w:rPr>
      </w:pPr>
    </w:p>
    <w:p w14:paraId="055EDF64" w14:textId="77777777" w:rsidR="00CB7202" w:rsidRPr="00CB6D04" w:rsidRDefault="00CB7202" w:rsidP="00CB6D04">
      <w:pPr>
        <w:pStyle w:val="NoSpacing"/>
        <w:jc w:val="both"/>
        <w:rPr>
          <w:rFonts w:cstheme="minorHAnsi"/>
          <w:sz w:val="24"/>
          <w:szCs w:val="24"/>
        </w:rPr>
      </w:pPr>
    </w:p>
    <w:p w14:paraId="23ACC1DE" w14:textId="77777777" w:rsidR="00CB7202" w:rsidRPr="00CB6D04" w:rsidRDefault="00CB7202" w:rsidP="00CB6D04">
      <w:pPr>
        <w:pStyle w:val="NoSpacing"/>
        <w:jc w:val="both"/>
        <w:rPr>
          <w:rFonts w:cstheme="minorHAnsi"/>
          <w:sz w:val="24"/>
          <w:szCs w:val="24"/>
        </w:rPr>
      </w:pPr>
    </w:p>
    <w:p w14:paraId="35962084" w14:textId="77777777" w:rsidR="00896611" w:rsidRPr="00CB6D04" w:rsidRDefault="00896611" w:rsidP="00CB6D04">
      <w:pPr>
        <w:pStyle w:val="NoSpacing"/>
        <w:jc w:val="both"/>
        <w:rPr>
          <w:rFonts w:cstheme="minorHAnsi"/>
          <w:sz w:val="24"/>
          <w:szCs w:val="24"/>
        </w:rPr>
      </w:pPr>
    </w:p>
    <w:p w14:paraId="12F2A262" w14:textId="77777777" w:rsidR="00AA30EF" w:rsidRPr="00CB6D04" w:rsidRDefault="00AA30EF" w:rsidP="00CB6D04">
      <w:pPr>
        <w:pStyle w:val="NoSpacing"/>
        <w:jc w:val="both"/>
        <w:rPr>
          <w:rFonts w:cstheme="minorHAnsi"/>
          <w:b/>
          <w:sz w:val="24"/>
          <w:szCs w:val="24"/>
        </w:rPr>
      </w:pPr>
    </w:p>
    <w:p w14:paraId="014C440D" w14:textId="77777777" w:rsidR="00AA30EF" w:rsidRPr="00CB6D04" w:rsidRDefault="00AA30EF" w:rsidP="00CB6D04">
      <w:pPr>
        <w:pStyle w:val="NoSpacing"/>
        <w:jc w:val="both"/>
        <w:rPr>
          <w:rFonts w:cstheme="minorHAnsi"/>
          <w:sz w:val="24"/>
          <w:szCs w:val="24"/>
        </w:rPr>
      </w:pPr>
    </w:p>
    <w:p w14:paraId="65DB4DE8" w14:textId="77777777" w:rsidR="00B90991" w:rsidRPr="00CB6D04" w:rsidRDefault="00B90991" w:rsidP="00CB6D04">
      <w:pPr>
        <w:spacing w:after="0" w:line="240" w:lineRule="auto"/>
        <w:jc w:val="both"/>
        <w:rPr>
          <w:rFonts w:cstheme="minorHAnsi"/>
          <w:sz w:val="24"/>
          <w:szCs w:val="24"/>
        </w:rPr>
      </w:pPr>
    </w:p>
    <w:sectPr w:rsidR="00B90991" w:rsidRPr="00CB6D04" w:rsidSect="00245C27">
      <w:headerReference w:type="even" r:id="rId8"/>
      <w:headerReference w:type="default" r:id="rId9"/>
      <w:footerReference w:type="even" r:id="rId10"/>
      <w:footerReference w:type="default" r:id="rId11"/>
      <w:headerReference w:type="first" r:id="rId12"/>
      <w:footerReference w:type="first" r:id="rId1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C32A" w14:textId="77777777" w:rsidR="00A34AFE" w:rsidRDefault="00A34AFE" w:rsidP="00255DB5">
      <w:pPr>
        <w:spacing w:after="0" w:line="240" w:lineRule="auto"/>
      </w:pPr>
      <w:r>
        <w:separator/>
      </w:r>
    </w:p>
  </w:endnote>
  <w:endnote w:type="continuationSeparator" w:id="0">
    <w:p w14:paraId="4C1BD320" w14:textId="77777777" w:rsidR="00A34AFE" w:rsidRDefault="00A34AFE" w:rsidP="0025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3E3" w14:textId="77777777" w:rsidR="00255DB5" w:rsidRDefault="0025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116" w14:textId="77777777" w:rsidR="00255DB5" w:rsidRDefault="0025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045" w14:textId="77777777" w:rsidR="00255DB5" w:rsidRDefault="0025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FA75" w14:textId="77777777" w:rsidR="00A34AFE" w:rsidRDefault="00A34AFE" w:rsidP="00255DB5">
      <w:pPr>
        <w:spacing w:after="0" w:line="240" w:lineRule="auto"/>
      </w:pPr>
      <w:r>
        <w:separator/>
      </w:r>
    </w:p>
  </w:footnote>
  <w:footnote w:type="continuationSeparator" w:id="0">
    <w:p w14:paraId="00D06300" w14:textId="77777777" w:rsidR="00A34AFE" w:rsidRDefault="00A34AFE" w:rsidP="0025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1A3" w14:textId="09220661" w:rsidR="00255DB5" w:rsidRDefault="0025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1D4" w14:textId="795B6A30" w:rsidR="00255DB5" w:rsidRDefault="0025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091" w14:textId="33D4E355" w:rsidR="00255DB5" w:rsidRDefault="0025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981"/>
    <w:multiLevelType w:val="hybridMultilevel"/>
    <w:tmpl w:val="382429B6"/>
    <w:lvl w:ilvl="0" w:tplc="77B26D28">
      <w:start w:val="1"/>
      <w:numFmt w:val="lowerLetter"/>
      <w:lvlText w:val="%1."/>
      <w:lvlJc w:val="left"/>
      <w:pPr>
        <w:ind w:left="142" w:hanging="360"/>
      </w:pPr>
      <w:rPr>
        <w:rFonts w:hint="default"/>
        <w:b/>
        <w:bCs w:val="0"/>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 w15:restartNumberingAfterBreak="0">
    <w:nsid w:val="1325366F"/>
    <w:multiLevelType w:val="hybridMultilevel"/>
    <w:tmpl w:val="3B2EB642"/>
    <w:lvl w:ilvl="0" w:tplc="DD3031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424E6"/>
    <w:multiLevelType w:val="hybridMultilevel"/>
    <w:tmpl w:val="7B6EA18C"/>
    <w:lvl w:ilvl="0" w:tplc="9D206A74">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32DBD"/>
    <w:multiLevelType w:val="hybridMultilevel"/>
    <w:tmpl w:val="8682B52C"/>
    <w:lvl w:ilvl="0" w:tplc="DDF6D1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F425D"/>
    <w:multiLevelType w:val="hybridMultilevel"/>
    <w:tmpl w:val="3A88D920"/>
    <w:lvl w:ilvl="0" w:tplc="4CCA5236">
      <w:start w:val="1"/>
      <w:numFmt w:val="low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DD739F"/>
    <w:multiLevelType w:val="hybridMultilevel"/>
    <w:tmpl w:val="E01AF0BE"/>
    <w:lvl w:ilvl="0" w:tplc="C4FA5D02">
      <w:start w:val="1"/>
      <w:numFmt w:val="lowerLetter"/>
      <w:lvlText w:val="%1."/>
      <w:lvlJc w:val="left"/>
      <w:pPr>
        <w:ind w:left="72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30647"/>
    <w:multiLevelType w:val="hybridMultilevel"/>
    <w:tmpl w:val="C9A675DE"/>
    <w:lvl w:ilvl="0" w:tplc="9306B0D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81667D"/>
    <w:multiLevelType w:val="hybridMultilevel"/>
    <w:tmpl w:val="80EA362C"/>
    <w:lvl w:ilvl="0" w:tplc="BD04C88E">
      <w:start w:val="1"/>
      <w:numFmt w:val="low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1648AC"/>
    <w:multiLevelType w:val="hybridMultilevel"/>
    <w:tmpl w:val="662E5F00"/>
    <w:lvl w:ilvl="0" w:tplc="C4FA5D02">
      <w:start w:val="1"/>
      <w:numFmt w:val="lowerLetter"/>
      <w:lvlText w:val="%1."/>
      <w:lvlJc w:val="left"/>
      <w:pPr>
        <w:ind w:left="770" w:hanging="360"/>
      </w:pPr>
      <w:rPr>
        <w:rFonts w:hint="default"/>
        <w:b/>
        <w:bCs/>
        <w:i w:val="0"/>
        <w:iCs w:val="0"/>
        <w:color w:val="auto"/>
        <w:sz w:val="24"/>
        <w:szCs w:val="24"/>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 w15:restartNumberingAfterBreak="0">
    <w:nsid w:val="238863BF"/>
    <w:multiLevelType w:val="hybridMultilevel"/>
    <w:tmpl w:val="C6320BB4"/>
    <w:lvl w:ilvl="0" w:tplc="C4FA5D02">
      <w:start w:val="1"/>
      <w:numFmt w:val="lowerLetter"/>
      <w:lvlText w:val="%1."/>
      <w:lvlJc w:val="left"/>
      <w:pPr>
        <w:ind w:left="72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520EC"/>
    <w:multiLevelType w:val="hybridMultilevel"/>
    <w:tmpl w:val="6E263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8103C"/>
    <w:multiLevelType w:val="hybridMultilevel"/>
    <w:tmpl w:val="941C8C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F237B4"/>
    <w:multiLevelType w:val="hybridMultilevel"/>
    <w:tmpl w:val="FCA29B92"/>
    <w:lvl w:ilvl="0" w:tplc="C414E7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C0444"/>
    <w:multiLevelType w:val="hybridMultilevel"/>
    <w:tmpl w:val="62A01A6A"/>
    <w:lvl w:ilvl="0" w:tplc="C4FA5D02">
      <w:start w:val="1"/>
      <w:numFmt w:val="lowerLetter"/>
      <w:lvlText w:val="%1."/>
      <w:lvlJc w:val="left"/>
      <w:pPr>
        <w:ind w:left="72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171CD0"/>
    <w:multiLevelType w:val="hybridMultilevel"/>
    <w:tmpl w:val="62D84F44"/>
    <w:lvl w:ilvl="0" w:tplc="2B2ED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11038"/>
    <w:multiLevelType w:val="hybridMultilevel"/>
    <w:tmpl w:val="C7A0DFFE"/>
    <w:lvl w:ilvl="0" w:tplc="44445128">
      <w:start w:val="1"/>
      <w:numFmt w:val="lowerLetter"/>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C6B5C"/>
    <w:multiLevelType w:val="hybridMultilevel"/>
    <w:tmpl w:val="92FA2C02"/>
    <w:lvl w:ilvl="0" w:tplc="DD70C95E">
      <w:start w:val="98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E6E4A"/>
    <w:multiLevelType w:val="hybridMultilevel"/>
    <w:tmpl w:val="7FEAD12E"/>
    <w:lvl w:ilvl="0" w:tplc="61D2275E">
      <w:start w:val="3"/>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60B01"/>
    <w:multiLevelType w:val="hybridMultilevel"/>
    <w:tmpl w:val="B5BCA382"/>
    <w:lvl w:ilvl="0" w:tplc="C4FA5D02">
      <w:start w:val="1"/>
      <w:numFmt w:val="lowerLetter"/>
      <w:lvlText w:val="%1."/>
      <w:lvlJc w:val="left"/>
      <w:pPr>
        <w:ind w:left="769" w:hanging="360"/>
      </w:pPr>
      <w:rPr>
        <w:rFonts w:hint="default"/>
        <w:b/>
        <w:bCs/>
        <w:i w:val="0"/>
        <w:iCs w:val="0"/>
        <w:color w:val="auto"/>
        <w:sz w:val="24"/>
        <w:szCs w:val="24"/>
      </w:r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9" w15:restartNumberingAfterBreak="0">
    <w:nsid w:val="70AC579A"/>
    <w:multiLevelType w:val="hybridMultilevel"/>
    <w:tmpl w:val="491E926E"/>
    <w:lvl w:ilvl="0" w:tplc="28162574">
      <w:start w:val="1"/>
      <w:numFmt w:val="lowerLetter"/>
      <w:lvlText w:val="%1."/>
      <w:lvlJc w:val="left"/>
      <w:pPr>
        <w:ind w:left="360" w:hanging="360"/>
      </w:pPr>
      <w:rPr>
        <w:rFonts w:hint="default"/>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F44D6E"/>
    <w:multiLevelType w:val="hybridMultilevel"/>
    <w:tmpl w:val="C1AC6DD2"/>
    <w:lvl w:ilvl="0" w:tplc="9C94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C164EB"/>
    <w:multiLevelType w:val="hybridMultilevel"/>
    <w:tmpl w:val="27FC634C"/>
    <w:lvl w:ilvl="0" w:tplc="7A56A4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54129"/>
    <w:multiLevelType w:val="hybridMultilevel"/>
    <w:tmpl w:val="C38A1D9A"/>
    <w:lvl w:ilvl="0" w:tplc="1A04686E">
      <w:start w:val="97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830832">
    <w:abstractNumId w:val="22"/>
  </w:num>
  <w:num w:numId="2" w16cid:durableId="1770806352">
    <w:abstractNumId w:val="12"/>
  </w:num>
  <w:num w:numId="3" w16cid:durableId="236940539">
    <w:abstractNumId w:val="10"/>
  </w:num>
  <w:num w:numId="4" w16cid:durableId="304165049">
    <w:abstractNumId w:val="3"/>
  </w:num>
  <w:num w:numId="5" w16cid:durableId="627392304">
    <w:abstractNumId w:val="0"/>
  </w:num>
  <w:num w:numId="6" w16cid:durableId="2039155680">
    <w:abstractNumId w:val="21"/>
  </w:num>
  <w:num w:numId="7" w16cid:durableId="501701465">
    <w:abstractNumId w:val="17"/>
  </w:num>
  <w:num w:numId="8" w16cid:durableId="867333518">
    <w:abstractNumId w:val="19"/>
  </w:num>
  <w:num w:numId="9" w16cid:durableId="1002664348">
    <w:abstractNumId w:val="4"/>
  </w:num>
  <w:num w:numId="10" w16cid:durableId="1939672439">
    <w:abstractNumId w:val="6"/>
  </w:num>
  <w:num w:numId="11" w16cid:durableId="1006791129">
    <w:abstractNumId w:val="11"/>
  </w:num>
  <w:num w:numId="12" w16cid:durableId="1060516896">
    <w:abstractNumId w:val="15"/>
  </w:num>
  <w:num w:numId="13" w16cid:durableId="977495513">
    <w:abstractNumId w:val="2"/>
  </w:num>
  <w:num w:numId="14" w16cid:durableId="854927727">
    <w:abstractNumId w:val="7"/>
  </w:num>
  <w:num w:numId="15" w16cid:durableId="986861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9696900">
    <w:abstractNumId w:val="1"/>
  </w:num>
  <w:num w:numId="17" w16cid:durableId="1778061301">
    <w:abstractNumId w:val="16"/>
  </w:num>
  <w:num w:numId="18" w16cid:durableId="504249990">
    <w:abstractNumId w:val="20"/>
  </w:num>
  <w:num w:numId="19" w16cid:durableId="1859541655">
    <w:abstractNumId w:val="14"/>
  </w:num>
  <w:num w:numId="20" w16cid:durableId="1576013274">
    <w:abstractNumId w:val="9"/>
  </w:num>
  <w:num w:numId="21" w16cid:durableId="888685748">
    <w:abstractNumId w:val="18"/>
  </w:num>
  <w:num w:numId="22" w16cid:durableId="711199214">
    <w:abstractNumId w:val="8"/>
  </w:num>
  <w:num w:numId="23" w16cid:durableId="14162700">
    <w:abstractNumId w:val="13"/>
  </w:num>
  <w:num w:numId="24" w16cid:durableId="390692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F1"/>
    <w:rsid w:val="00004066"/>
    <w:rsid w:val="0000720B"/>
    <w:rsid w:val="000121C1"/>
    <w:rsid w:val="000526C2"/>
    <w:rsid w:val="00052C0E"/>
    <w:rsid w:val="00054E56"/>
    <w:rsid w:val="0005600B"/>
    <w:rsid w:val="00062459"/>
    <w:rsid w:val="0006483D"/>
    <w:rsid w:val="00074135"/>
    <w:rsid w:val="00081995"/>
    <w:rsid w:val="000A0519"/>
    <w:rsid w:val="000B1116"/>
    <w:rsid w:val="000B1CDA"/>
    <w:rsid w:val="000B4F8E"/>
    <w:rsid w:val="000B5BA4"/>
    <w:rsid w:val="000B6058"/>
    <w:rsid w:val="000C3257"/>
    <w:rsid w:val="000D450B"/>
    <w:rsid w:val="000D71AF"/>
    <w:rsid w:val="000D74A1"/>
    <w:rsid w:val="00103D34"/>
    <w:rsid w:val="0010699C"/>
    <w:rsid w:val="00115666"/>
    <w:rsid w:val="001201F6"/>
    <w:rsid w:val="0014394F"/>
    <w:rsid w:val="001557B2"/>
    <w:rsid w:val="00164ADE"/>
    <w:rsid w:val="001666DE"/>
    <w:rsid w:val="00170DEC"/>
    <w:rsid w:val="00171CEB"/>
    <w:rsid w:val="00172303"/>
    <w:rsid w:val="00172F18"/>
    <w:rsid w:val="00173E10"/>
    <w:rsid w:val="00186D3C"/>
    <w:rsid w:val="001B141D"/>
    <w:rsid w:val="001C278A"/>
    <w:rsid w:val="001D52A2"/>
    <w:rsid w:val="001F6496"/>
    <w:rsid w:val="00200F7A"/>
    <w:rsid w:val="002340C6"/>
    <w:rsid w:val="00245C27"/>
    <w:rsid w:val="00255DB5"/>
    <w:rsid w:val="002625E5"/>
    <w:rsid w:val="0026553F"/>
    <w:rsid w:val="002911EB"/>
    <w:rsid w:val="00292B65"/>
    <w:rsid w:val="0029360D"/>
    <w:rsid w:val="00296FD3"/>
    <w:rsid w:val="002A246D"/>
    <w:rsid w:val="002A2BC8"/>
    <w:rsid w:val="002A3B90"/>
    <w:rsid w:val="002C2C22"/>
    <w:rsid w:val="002C40DD"/>
    <w:rsid w:val="002C437F"/>
    <w:rsid w:val="002C43D8"/>
    <w:rsid w:val="002C5052"/>
    <w:rsid w:val="002C7CA4"/>
    <w:rsid w:val="002E744A"/>
    <w:rsid w:val="002E7739"/>
    <w:rsid w:val="002F1290"/>
    <w:rsid w:val="00302C07"/>
    <w:rsid w:val="00303BF1"/>
    <w:rsid w:val="003049B4"/>
    <w:rsid w:val="0032761E"/>
    <w:rsid w:val="00327E69"/>
    <w:rsid w:val="003356B1"/>
    <w:rsid w:val="00335E2A"/>
    <w:rsid w:val="00345A4B"/>
    <w:rsid w:val="00365891"/>
    <w:rsid w:val="003679AB"/>
    <w:rsid w:val="0037276C"/>
    <w:rsid w:val="00380B44"/>
    <w:rsid w:val="003A32C7"/>
    <w:rsid w:val="003C0192"/>
    <w:rsid w:val="003E432D"/>
    <w:rsid w:val="003E7CEC"/>
    <w:rsid w:val="003F0843"/>
    <w:rsid w:val="003F397A"/>
    <w:rsid w:val="003F3ED8"/>
    <w:rsid w:val="003F68DD"/>
    <w:rsid w:val="00403C1F"/>
    <w:rsid w:val="004117F4"/>
    <w:rsid w:val="004125FF"/>
    <w:rsid w:val="0041601F"/>
    <w:rsid w:val="00424E54"/>
    <w:rsid w:val="004427A8"/>
    <w:rsid w:val="00451C13"/>
    <w:rsid w:val="00483751"/>
    <w:rsid w:val="00486570"/>
    <w:rsid w:val="00491F70"/>
    <w:rsid w:val="004A43C0"/>
    <w:rsid w:val="004A5A77"/>
    <w:rsid w:val="004B1BE6"/>
    <w:rsid w:val="004B287E"/>
    <w:rsid w:val="004C2C29"/>
    <w:rsid w:val="004C49BF"/>
    <w:rsid w:val="004C4C97"/>
    <w:rsid w:val="004C6B18"/>
    <w:rsid w:val="004E0B69"/>
    <w:rsid w:val="004E374A"/>
    <w:rsid w:val="004F4C8D"/>
    <w:rsid w:val="004F665A"/>
    <w:rsid w:val="00506FAF"/>
    <w:rsid w:val="00517205"/>
    <w:rsid w:val="0052281B"/>
    <w:rsid w:val="00526B9B"/>
    <w:rsid w:val="0053627A"/>
    <w:rsid w:val="00540AEF"/>
    <w:rsid w:val="00543230"/>
    <w:rsid w:val="00544EC8"/>
    <w:rsid w:val="00555402"/>
    <w:rsid w:val="00562CF9"/>
    <w:rsid w:val="005646A3"/>
    <w:rsid w:val="0056515F"/>
    <w:rsid w:val="00583A82"/>
    <w:rsid w:val="00585D0D"/>
    <w:rsid w:val="005865A2"/>
    <w:rsid w:val="005A2E2A"/>
    <w:rsid w:val="005A455E"/>
    <w:rsid w:val="005B6DA0"/>
    <w:rsid w:val="005C3FC0"/>
    <w:rsid w:val="005D41A0"/>
    <w:rsid w:val="005E1A6D"/>
    <w:rsid w:val="005E6CB6"/>
    <w:rsid w:val="006148E3"/>
    <w:rsid w:val="00615B4F"/>
    <w:rsid w:val="00622234"/>
    <w:rsid w:val="00625CB7"/>
    <w:rsid w:val="0063495C"/>
    <w:rsid w:val="00637CEB"/>
    <w:rsid w:val="00671613"/>
    <w:rsid w:val="0067775C"/>
    <w:rsid w:val="006A34F4"/>
    <w:rsid w:val="006A4122"/>
    <w:rsid w:val="006A4536"/>
    <w:rsid w:val="006C3454"/>
    <w:rsid w:val="006E0D74"/>
    <w:rsid w:val="006F695C"/>
    <w:rsid w:val="006F7953"/>
    <w:rsid w:val="0070030A"/>
    <w:rsid w:val="007161BA"/>
    <w:rsid w:val="007217E8"/>
    <w:rsid w:val="00721C26"/>
    <w:rsid w:val="00730CCE"/>
    <w:rsid w:val="00732AD8"/>
    <w:rsid w:val="0073325E"/>
    <w:rsid w:val="00746287"/>
    <w:rsid w:val="00750A86"/>
    <w:rsid w:val="00751E73"/>
    <w:rsid w:val="0075393A"/>
    <w:rsid w:val="00761460"/>
    <w:rsid w:val="00761A33"/>
    <w:rsid w:val="00765349"/>
    <w:rsid w:val="00774251"/>
    <w:rsid w:val="00775BC0"/>
    <w:rsid w:val="0078547E"/>
    <w:rsid w:val="007C7312"/>
    <w:rsid w:val="007D2146"/>
    <w:rsid w:val="007D502C"/>
    <w:rsid w:val="007D5ADD"/>
    <w:rsid w:val="007E187D"/>
    <w:rsid w:val="00800147"/>
    <w:rsid w:val="0081157E"/>
    <w:rsid w:val="00824DC6"/>
    <w:rsid w:val="008265DC"/>
    <w:rsid w:val="00855470"/>
    <w:rsid w:val="00855BD2"/>
    <w:rsid w:val="00856CB8"/>
    <w:rsid w:val="00873E13"/>
    <w:rsid w:val="00890130"/>
    <w:rsid w:val="00896611"/>
    <w:rsid w:val="008B02BE"/>
    <w:rsid w:val="008B216F"/>
    <w:rsid w:val="008B57C6"/>
    <w:rsid w:val="008B6E8A"/>
    <w:rsid w:val="008C1CAA"/>
    <w:rsid w:val="008D74B1"/>
    <w:rsid w:val="008E5A44"/>
    <w:rsid w:val="008E6BFE"/>
    <w:rsid w:val="009003B9"/>
    <w:rsid w:val="00903170"/>
    <w:rsid w:val="0092529D"/>
    <w:rsid w:val="009309AF"/>
    <w:rsid w:val="009339C5"/>
    <w:rsid w:val="009416F0"/>
    <w:rsid w:val="00943DFE"/>
    <w:rsid w:val="00946320"/>
    <w:rsid w:val="0095142E"/>
    <w:rsid w:val="009637A9"/>
    <w:rsid w:val="00974653"/>
    <w:rsid w:val="009A6561"/>
    <w:rsid w:val="009B0D9A"/>
    <w:rsid w:val="009B7923"/>
    <w:rsid w:val="009C0B36"/>
    <w:rsid w:val="009C5AEE"/>
    <w:rsid w:val="009F6D11"/>
    <w:rsid w:val="00A0030F"/>
    <w:rsid w:val="00A0297C"/>
    <w:rsid w:val="00A045FC"/>
    <w:rsid w:val="00A1206B"/>
    <w:rsid w:val="00A13843"/>
    <w:rsid w:val="00A231C7"/>
    <w:rsid w:val="00A27445"/>
    <w:rsid w:val="00A30A1D"/>
    <w:rsid w:val="00A34AFE"/>
    <w:rsid w:val="00A35B46"/>
    <w:rsid w:val="00A37E4B"/>
    <w:rsid w:val="00A46ABC"/>
    <w:rsid w:val="00A5567D"/>
    <w:rsid w:val="00A62F28"/>
    <w:rsid w:val="00A6418A"/>
    <w:rsid w:val="00A66157"/>
    <w:rsid w:val="00A70787"/>
    <w:rsid w:val="00A9315F"/>
    <w:rsid w:val="00AA30EF"/>
    <w:rsid w:val="00AA7946"/>
    <w:rsid w:val="00AB44E9"/>
    <w:rsid w:val="00AD69D0"/>
    <w:rsid w:val="00AF02F6"/>
    <w:rsid w:val="00AF2A0B"/>
    <w:rsid w:val="00B260BF"/>
    <w:rsid w:val="00B30A85"/>
    <w:rsid w:val="00B4008C"/>
    <w:rsid w:val="00B43AC6"/>
    <w:rsid w:val="00B46EA0"/>
    <w:rsid w:val="00B52269"/>
    <w:rsid w:val="00B52869"/>
    <w:rsid w:val="00B55FCE"/>
    <w:rsid w:val="00B57394"/>
    <w:rsid w:val="00B60F81"/>
    <w:rsid w:val="00B66072"/>
    <w:rsid w:val="00B75ED6"/>
    <w:rsid w:val="00B90991"/>
    <w:rsid w:val="00BC000D"/>
    <w:rsid w:val="00BD0FDF"/>
    <w:rsid w:val="00BD7C02"/>
    <w:rsid w:val="00BE6AF4"/>
    <w:rsid w:val="00BF1CE0"/>
    <w:rsid w:val="00BF1FF0"/>
    <w:rsid w:val="00BF237E"/>
    <w:rsid w:val="00C1040B"/>
    <w:rsid w:val="00C231CD"/>
    <w:rsid w:val="00C3017E"/>
    <w:rsid w:val="00C337C3"/>
    <w:rsid w:val="00C36459"/>
    <w:rsid w:val="00C3746E"/>
    <w:rsid w:val="00C4481A"/>
    <w:rsid w:val="00C51555"/>
    <w:rsid w:val="00C73F0F"/>
    <w:rsid w:val="00C744AB"/>
    <w:rsid w:val="00C81B28"/>
    <w:rsid w:val="00C86342"/>
    <w:rsid w:val="00C94EB6"/>
    <w:rsid w:val="00CB6D04"/>
    <w:rsid w:val="00CB7202"/>
    <w:rsid w:val="00CC70E7"/>
    <w:rsid w:val="00CF0F8A"/>
    <w:rsid w:val="00CF3FF1"/>
    <w:rsid w:val="00D014D4"/>
    <w:rsid w:val="00D07794"/>
    <w:rsid w:val="00D17D16"/>
    <w:rsid w:val="00D26F3A"/>
    <w:rsid w:val="00D35B23"/>
    <w:rsid w:val="00D41504"/>
    <w:rsid w:val="00D42314"/>
    <w:rsid w:val="00D42F70"/>
    <w:rsid w:val="00D473C4"/>
    <w:rsid w:val="00D52951"/>
    <w:rsid w:val="00D5583F"/>
    <w:rsid w:val="00D73891"/>
    <w:rsid w:val="00D87724"/>
    <w:rsid w:val="00D9161B"/>
    <w:rsid w:val="00D933A4"/>
    <w:rsid w:val="00D9628B"/>
    <w:rsid w:val="00DA013F"/>
    <w:rsid w:val="00DA0C6E"/>
    <w:rsid w:val="00DA0FC1"/>
    <w:rsid w:val="00DA2095"/>
    <w:rsid w:val="00DA736E"/>
    <w:rsid w:val="00DB19E5"/>
    <w:rsid w:val="00DB7092"/>
    <w:rsid w:val="00DC2832"/>
    <w:rsid w:val="00DC3886"/>
    <w:rsid w:val="00DC56EF"/>
    <w:rsid w:val="00DC6BB0"/>
    <w:rsid w:val="00DD3253"/>
    <w:rsid w:val="00DE0ABB"/>
    <w:rsid w:val="00DE45CA"/>
    <w:rsid w:val="00DF284F"/>
    <w:rsid w:val="00E20729"/>
    <w:rsid w:val="00E217A9"/>
    <w:rsid w:val="00E432D4"/>
    <w:rsid w:val="00E74E8E"/>
    <w:rsid w:val="00E7548E"/>
    <w:rsid w:val="00E76A65"/>
    <w:rsid w:val="00E90C29"/>
    <w:rsid w:val="00E9572A"/>
    <w:rsid w:val="00EA128E"/>
    <w:rsid w:val="00EC13A7"/>
    <w:rsid w:val="00EC4D31"/>
    <w:rsid w:val="00EC6820"/>
    <w:rsid w:val="00ED693C"/>
    <w:rsid w:val="00EE5DAF"/>
    <w:rsid w:val="00EF1B75"/>
    <w:rsid w:val="00F01727"/>
    <w:rsid w:val="00F1600E"/>
    <w:rsid w:val="00F16A3F"/>
    <w:rsid w:val="00F22E5F"/>
    <w:rsid w:val="00F46FA0"/>
    <w:rsid w:val="00F50F35"/>
    <w:rsid w:val="00F52768"/>
    <w:rsid w:val="00F63F23"/>
    <w:rsid w:val="00F76BD8"/>
    <w:rsid w:val="00F80008"/>
    <w:rsid w:val="00F84DEF"/>
    <w:rsid w:val="00F944CD"/>
    <w:rsid w:val="00F97FB4"/>
    <w:rsid w:val="00FB2BD6"/>
    <w:rsid w:val="00FB30FE"/>
    <w:rsid w:val="00FB6E9F"/>
    <w:rsid w:val="00FE199F"/>
    <w:rsid w:val="00FE37E7"/>
    <w:rsid w:val="00FF17C6"/>
    <w:rsid w:val="00FF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3B4F"/>
  <w15:docId w15:val="{23749C2D-3785-F14C-B290-3F33D0C5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FF1"/>
    <w:pPr>
      <w:spacing w:after="0" w:line="240" w:lineRule="auto"/>
    </w:pPr>
  </w:style>
  <w:style w:type="paragraph" w:styleId="Header">
    <w:name w:val="header"/>
    <w:basedOn w:val="Normal"/>
    <w:link w:val="HeaderChar"/>
    <w:uiPriority w:val="99"/>
    <w:unhideWhenUsed/>
    <w:rsid w:val="0025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DB5"/>
  </w:style>
  <w:style w:type="paragraph" w:styleId="Footer">
    <w:name w:val="footer"/>
    <w:basedOn w:val="Normal"/>
    <w:link w:val="FooterChar"/>
    <w:unhideWhenUsed/>
    <w:rsid w:val="00255DB5"/>
    <w:pPr>
      <w:tabs>
        <w:tab w:val="center" w:pos="4513"/>
        <w:tab w:val="right" w:pos="9026"/>
      </w:tabs>
      <w:spacing w:after="0" w:line="240" w:lineRule="auto"/>
    </w:pPr>
  </w:style>
  <w:style w:type="character" w:customStyle="1" w:styleId="FooterChar">
    <w:name w:val="Footer Char"/>
    <w:basedOn w:val="DefaultParagraphFont"/>
    <w:link w:val="Footer"/>
    <w:rsid w:val="00255DB5"/>
  </w:style>
  <w:style w:type="character" w:styleId="Strong">
    <w:name w:val="Strong"/>
    <w:basedOn w:val="DefaultParagraphFont"/>
    <w:uiPriority w:val="22"/>
    <w:qFormat/>
    <w:rsid w:val="00D473C4"/>
    <w:rPr>
      <w:b/>
      <w:bCs/>
    </w:rPr>
  </w:style>
  <w:style w:type="paragraph" w:styleId="ListParagraph">
    <w:name w:val="List Paragraph"/>
    <w:basedOn w:val="Normal"/>
    <w:uiPriority w:val="34"/>
    <w:qFormat/>
    <w:rsid w:val="00DA0C6E"/>
    <w:pPr>
      <w:spacing w:after="0" w:line="240" w:lineRule="auto"/>
      <w:ind w:left="720"/>
    </w:pPr>
    <w:rPr>
      <w:rFonts w:ascii="Arial" w:eastAsia="Times New Roman" w:hAnsi="Arial" w:cs="Times New Roman"/>
      <w:sz w:val="24"/>
      <w:szCs w:val="24"/>
    </w:rPr>
  </w:style>
  <w:style w:type="character" w:styleId="Hyperlink">
    <w:name w:val="Hyperlink"/>
    <w:basedOn w:val="DefaultParagraphFont"/>
    <w:uiPriority w:val="99"/>
    <w:unhideWhenUsed/>
    <w:rsid w:val="00A30A1D"/>
    <w:rPr>
      <w:color w:val="0000FF" w:themeColor="hyperlink"/>
      <w:u w:val="single"/>
    </w:rPr>
  </w:style>
  <w:style w:type="character" w:styleId="UnresolvedMention">
    <w:name w:val="Unresolved Mention"/>
    <w:basedOn w:val="DefaultParagraphFont"/>
    <w:uiPriority w:val="99"/>
    <w:semiHidden/>
    <w:unhideWhenUsed/>
    <w:rsid w:val="00A30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426">
      <w:bodyDiv w:val="1"/>
      <w:marLeft w:val="0"/>
      <w:marRight w:val="0"/>
      <w:marTop w:val="0"/>
      <w:marBottom w:val="0"/>
      <w:divBdr>
        <w:top w:val="none" w:sz="0" w:space="0" w:color="auto"/>
        <w:left w:val="none" w:sz="0" w:space="0" w:color="auto"/>
        <w:bottom w:val="none" w:sz="0" w:space="0" w:color="auto"/>
        <w:right w:val="none" w:sz="0" w:space="0" w:color="auto"/>
      </w:divBdr>
    </w:div>
    <w:div w:id="325675332">
      <w:bodyDiv w:val="1"/>
      <w:marLeft w:val="0"/>
      <w:marRight w:val="0"/>
      <w:marTop w:val="0"/>
      <w:marBottom w:val="0"/>
      <w:divBdr>
        <w:top w:val="none" w:sz="0" w:space="0" w:color="auto"/>
        <w:left w:val="none" w:sz="0" w:space="0" w:color="auto"/>
        <w:bottom w:val="none" w:sz="0" w:space="0" w:color="auto"/>
        <w:right w:val="none" w:sz="0" w:space="0" w:color="auto"/>
      </w:divBdr>
    </w:div>
    <w:div w:id="378357617">
      <w:bodyDiv w:val="1"/>
      <w:marLeft w:val="0"/>
      <w:marRight w:val="0"/>
      <w:marTop w:val="0"/>
      <w:marBottom w:val="0"/>
      <w:divBdr>
        <w:top w:val="none" w:sz="0" w:space="0" w:color="auto"/>
        <w:left w:val="none" w:sz="0" w:space="0" w:color="auto"/>
        <w:bottom w:val="none" w:sz="0" w:space="0" w:color="auto"/>
        <w:right w:val="none" w:sz="0" w:space="0" w:color="auto"/>
      </w:divBdr>
    </w:div>
    <w:div w:id="797264293">
      <w:bodyDiv w:val="1"/>
      <w:marLeft w:val="0"/>
      <w:marRight w:val="0"/>
      <w:marTop w:val="0"/>
      <w:marBottom w:val="0"/>
      <w:divBdr>
        <w:top w:val="none" w:sz="0" w:space="0" w:color="auto"/>
        <w:left w:val="none" w:sz="0" w:space="0" w:color="auto"/>
        <w:bottom w:val="none" w:sz="0" w:space="0" w:color="auto"/>
        <w:right w:val="none" w:sz="0" w:space="0" w:color="auto"/>
      </w:divBdr>
    </w:div>
    <w:div w:id="996498493">
      <w:bodyDiv w:val="1"/>
      <w:marLeft w:val="0"/>
      <w:marRight w:val="0"/>
      <w:marTop w:val="0"/>
      <w:marBottom w:val="0"/>
      <w:divBdr>
        <w:top w:val="none" w:sz="0" w:space="0" w:color="auto"/>
        <w:left w:val="none" w:sz="0" w:space="0" w:color="auto"/>
        <w:bottom w:val="none" w:sz="0" w:space="0" w:color="auto"/>
        <w:right w:val="none" w:sz="0" w:space="0" w:color="auto"/>
      </w:divBdr>
    </w:div>
    <w:div w:id="1051267432">
      <w:bodyDiv w:val="1"/>
      <w:marLeft w:val="0"/>
      <w:marRight w:val="0"/>
      <w:marTop w:val="0"/>
      <w:marBottom w:val="0"/>
      <w:divBdr>
        <w:top w:val="none" w:sz="0" w:space="0" w:color="auto"/>
        <w:left w:val="none" w:sz="0" w:space="0" w:color="auto"/>
        <w:bottom w:val="none" w:sz="0" w:space="0" w:color="auto"/>
        <w:right w:val="none" w:sz="0" w:space="0" w:color="auto"/>
      </w:divBdr>
    </w:div>
    <w:div w:id="1133017292">
      <w:bodyDiv w:val="1"/>
      <w:marLeft w:val="0"/>
      <w:marRight w:val="0"/>
      <w:marTop w:val="0"/>
      <w:marBottom w:val="0"/>
      <w:divBdr>
        <w:top w:val="none" w:sz="0" w:space="0" w:color="auto"/>
        <w:left w:val="none" w:sz="0" w:space="0" w:color="auto"/>
        <w:bottom w:val="none" w:sz="0" w:space="0" w:color="auto"/>
        <w:right w:val="none" w:sz="0" w:space="0" w:color="auto"/>
      </w:divBdr>
    </w:div>
    <w:div w:id="1167744363">
      <w:bodyDiv w:val="1"/>
      <w:marLeft w:val="0"/>
      <w:marRight w:val="0"/>
      <w:marTop w:val="0"/>
      <w:marBottom w:val="0"/>
      <w:divBdr>
        <w:top w:val="none" w:sz="0" w:space="0" w:color="auto"/>
        <w:left w:val="none" w:sz="0" w:space="0" w:color="auto"/>
        <w:bottom w:val="none" w:sz="0" w:space="0" w:color="auto"/>
        <w:right w:val="none" w:sz="0" w:space="0" w:color="auto"/>
      </w:divBdr>
    </w:div>
    <w:div w:id="1222860477">
      <w:bodyDiv w:val="1"/>
      <w:marLeft w:val="0"/>
      <w:marRight w:val="0"/>
      <w:marTop w:val="0"/>
      <w:marBottom w:val="0"/>
      <w:divBdr>
        <w:top w:val="none" w:sz="0" w:space="0" w:color="auto"/>
        <w:left w:val="none" w:sz="0" w:space="0" w:color="auto"/>
        <w:bottom w:val="none" w:sz="0" w:space="0" w:color="auto"/>
        <w:right w:val="none" w:sz="0" w:space="0" w:color="auto"/>
      </w:divBdr>
    </w:div>
    <w:div w:id="1227305695">
      <w:bodyDiv w:val="1"/>
      <w:marLeft w:val="0"/>
      <w:marRight w:val="0"/>
      <w:marTop w:val="0"/>
      <w:marBottom w:val="0"/>
      <w:divBdr>
        <w:top w:val="none" w:sz="0" w:space="0" w:color="auto"/>
        <w:left w:val="none" w:sz="0" w:space="0" w:color="auto"/>
        <w:bottom w:val="none" w:sz="0" w:space="0" w:color="auto"/>
        <w:right w:val="none" w:sz="0" w:space="0" w:color="auto"/>
      </w:divBdr>
      <w:divsChild>
        <w:div w:id="1979871770">
          <w:marLeft w:val="0"/>
          <w:marRight w:val="0"/>
          <w:marTop w:val="0"/>
          <w:marBottom w:val="0"/>
          <w:divBdr>
            <w:top w:val="none" w:sz="0" w:space="0" w:color="auto"/>
            <w:left w:val="none" w:sz="0" w:space="0" w:color="auto"/>
            <w:bottom w:val="none" w:sz="0" w:space="0" w:color="auto"/>
            <w:right w:val="none" w:sz="0" w:space="0" w:color="auto"/>
          </w:divBdr>
        </w:div>
        <w:div w:id="2088113815">
          <w:marLeft w:val="0"/>
          <w:marRight w:val="0"/>
          <w:marTop w:val="0"/>
          <w:marBottom w:val="0"/>
          <w:divBdr>
            <w:top w:val="none" w:sz="0" w:space="0" w:color="auto"/>
            <w:left w:val="none" w:sz="0" w:space="0" w:color="auto"/>
            <w:bottom w:val="none" w:sz="0" w:space="0" w:color="auto"/>
            <w:right w:val="none" w:sz="0" w:space="0" w:color="auto"/>
          </w:divBdr>
        </w:div>
        <w:div w:id="1036538910">
          <w:marLeft w:val="0"/>
          <w:marRight w:val="0"/>
          <w:marTop w:val="0"/>
          <w:marBottom w:val="0"/>
          <w:divBdr>
            <w:top w:val="none" w:sz="0" w:space="0" w:color="auto"/>
            <w:left w:val="none" w:sz="0" w:space="0" w:color="auto"/>
            <w:bottom w:val="none" w:sz="0" w:space="0" w:color="auto"/>
            <w:right w:val="none" w:sz="0" w:space="0" w:color="auto"/>
          </w:divBdr>
        </w:div>
        <w:div w:id="902906389">
          <w:marLeft w:val="0"/>
          <w:marRight w:val="0"/>
          <w:marTop w:val="0"/>
          <w:marBottom w:val="0"/>
          <w:divBdr>
            <w:top w:val="none" w:sz="0" w:space="0" w:color="auto"/>
            <w:left w:val="none" w:sz="0" w:space="0" w:color="auto"/>
            <w:bottom w:val="none" w:sz="0" w:space="0" w:color="auto"/>
            <w:right w:val="none" w:sz="0" w:space="0" w:color="auto"/>
          </w:divBdr>
        </w:div>
        <w:div w:id="905261035">
          <w:marLeft w:val="0"/>
          <w:marRight w:val="0"/>
          <w:marTop w:val="0"/>
          <w:marBottom w:val="0"/>
          <w:divBdr>
            <w:top w:val="none" w:sz="0" w:space="0" w:color="auto"/>
            <w:left w:val="none" w:sz="0" w:space="0" w:color="auto"/>
            <w:bottom w:val="none" w:sz="0" w:space="0" w:color="auto"/>
            <w:right w:val="none" w:sz="0" w:space="0" w:color="auto"/>
          </w:divBdr>
        </w:div>
        <w:div w:id="1568104026">
          <w:marLeft w:val="0"/>
          <w:marRight w:val="0"/>
          <w:marTop w:val="0"/>
          <w:marBottom w:val="0"/>
          <w:divBdr>
            <w:top w:val="none" w:sz="0" w:space="0" w:color="auto"/>
            <w:left w:val="none" w:sz="0" w:space="0" w:color="auto"/>
            <w:bottom w:val="none" w:sz="0" w:space="0" w:color="auto"/>
            <w:right w:val="none" w:sz="0" w:space="0" w:color="auto"/>
          </w:divBdr>
        </w:div>
      </w:divsChild>
    </w:div>
    <w:div w:id="1260721100">
      <w:bodyDiv w:val="1"/>
      <w:marLeft w:val="0"/>
      <w:marRight w:val="0"/>
      <w:marTop w:val="0"/>
      <w:marBottom w:val="0"/>
      <w:divBdr>
        <w:top w:val="none" w:sz="0" w:space="0" w:color="auto"/>
        <w:left w:val="none" w:sz="0" w:space="0" w:color="auto"/>
        <w:bottom w:val="none" w:sz="0" w:space="0" w:color="auto"/>
        <w:right w:val="none" w:sz="0" w:space="0" w:color="auto"/>
      </w:divBdr>
    </w:div>
    <w:div w:id="1285386713">
      <w:bodyDiv w:val="1"/>
      <w:marLeft w:val="0"/>
      <w:marRight w:val="0"/>
      <w:marTop w:val="0"/>
      <w:marBottom w:val="0"/>
      <w:divBdr>
        <w:top w:val="none" w:sz="0" w:space="0" w:color="auto"/>
        <w:left w:val="none" w:sz="0" w:space="0" w:color="auto"/>
        <w:bottom w:val="none" w:sz="0" w:space="0" w:color="auto"/>
        <w:right w:val="none" w:sz="0" w:space="0" w:color="auto"/>
      </w:divBdr>
    </w:div>
    <w:div w:id="1394500288">
      <w:bodyDiv w:val="1"/>
      <w:marLeft w:val="0"/>
      <w:marRight w:val="0"/>
      <w:marTop w:val="0"/>
      <w:marBottom w:val="0"/>
      <w:divBdr>
        <w:top w:val="none" w:sz="0" w:space="0" w:color="auto"/>
        <w:left w:val="none" w:sz="0" w:space="0" w:color="auto"/>
        <w:bottom w:val="none" w:sz="0" w:space="0" w:color="auto"/>
        <w:right w:val="none" w:sz="0" w:space="0" w:color="auto"/>
      </w:divBdr>
    </w:div>
    <w:div w:id="1487237201">
      <w:bodyDiv w:val="1"/>
      <w:marLeft w:val="0"/>
      <w:marRight w:val="0"/>
      <w:marTop w:val="0"/>
      <w:marBottom w:val="0"/>
      <w:divBdr>
        <w:top w:val="none" w:sz="0" w:space="0" w:color="auto"/>
        <w:left w:val="none" w:sz="0" w:space="0" w:color="auto"/>
        <w:bottom w:val="none" w:sz="0" w:space="0" w:color="auto"/>
        <w:right w:val="none" w:sz="0" w:space="0" w:color="auto"/>
      </w:divBdr>
    </w:div>
    <w:div w:id="1588072411">
      <w:bodyDiv w:val="1"/>
      <w:marLeft w:val="0"/>
      <w:marRight w:val="0"/>
      <w:marTop w:val="0"/>
      <w:marBottom w:val="0"/>
      <w:divBdr>
        <w:top w:val="none" w:sz="0" w:space="0" w:color="auto"/>
        <w:left w:val="none" w:sz="0" w:space="0" w:color="auto"/>
        <w:bottom w:val="none" w:sz="0" w:space="0" w:color="auto"/>
        <w:right w:val="none" w:sz="0" w:space="0" w:color="auto"/>
      </w:divBdr>
    </w:div>
    <w:div w:id="1672220795">
      <w:bodyDiv w:val="1"/>
      <w:marLeft w:val="0"/>
      <w:marRight w:val="0"/>
      <w:marTop w:val="0"/>
      <w:marBottom w:val="0"/>
      <w:divBdr>
        <w:top w:val="none" w:sz="0" w:space="0" w:color="auto"/>
        <w:left w:val="none" w:sz="0" w:space="0" w:color="auto"/>
        <w:bottom w:val="none" w:sz="0" w:space="0" w:color="auto"/>
        <w:right w:val="none" w:sz="0" w:space="0" w:color="auto"/>
      </w:divBdr>
    </w:div>
    <w:div w:id="1919634657">
      <w:bodyDiv w:val="1"/>
      <w:marLeft w:val="0"/>
      <w:marRight w:val="0"/>
      <w:marTop w:val="0"/>
      <w:marBottom w:val="0"/>
      <w:divBdr>
        <w:top w:val="none" w:sz="0" w:space="0" w:color="auto"/>
        <w:left w:val="none" w:sz="0" w:space="0" w:color="auto"/>
        <w:bottom w:val="none" w:sz="0" w:space="0" w:color="auto"/>
        <w:right w:val="none" w:sz="0" w:space="0" w:color="auto"/>
      </w:divBdr>
    </w:div>
    <w:div w:id="19251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B8D6-132F-A14E-B004-9477B606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Charlotte Strickland</cp:lastModifiedBy>
  <cp:revision>9</cp:revision>
  <cp:lastPrinted>2023-03-14T17:51:00Z</cp:lastPrinted>
  <dcterms:created xsi:type="dcterms:W3CDTF">2023-02-12T22:15:00Z</dcterms:created>
  <dcterms:modified xsi:type="dcterms:W3CDTF">2023-03-14T18:02:00Z</dcterms:modified>
</cp:coreProperties>
</file>