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2462D" w:rsidR="00B05A2F" w:rsidP="005E22D7" w:rsidRDefault="00F8369A" w14:paraId="2627EE16" w14:textId="5671D283">
      <w:pPr>
        <w:pStyle w:val="NoSpacing"/>
        <w:jc w:val="both"/>
        <w:rPr>
          <w:b/>
          <w:bCs/>
          <w:sz w:val="36"/>
          <w:szCs w:val="36"/>
          <w:u w:val="single"/>
        </w:rPr>
      </w:pPr>
      <w:r w:rsidRPr="0042462D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2A33FEF" wp14:editId="1A95C656">
            <wp:simplePos x="0" y="0"/>
            <wp:positionH relativeFrom="margin">
              <wp:posOffset>4732020</wp:posOffset>
            </wp:positionH>
            <wp:positionV relativeFrom="margin">
              <wp:posOffset>-342900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2462D" w:rsidR="0066362D">
        <w:rPr>
          <w:b/>
          <w:bCs/>
          <w:sz w:val="36"/>
          <w:szCs w:val="36"/>
          <w:u w:val="single"/>
        </w:rPr>
        <w:t>Tintwistle</w:t>
      </w:r>
      <w:proofErr w:type="spellEnd"/>
      <w:r w:rsidRPr="0042462D" w:rsidR="0066362D">
        <w:rPr>
          <w:b/>
          <w:bCs/>
          <w:sz w:val="36"/>
          <w:szCs w:val="36"/>
          <w:u w:val="single"/>
        </w:rPr>
        <w:t xml:space="preserve"> Parish Council</w:t>
      </w:r>
    </w:p>
    <w:p w:rsidRPr="0012013E" w:rsidR="00B05A2F" w:rsidP="005E22D7" w:rsidRDefault="00F3FB5B" w14:paraId="64E58ABF" w14:textId="787A4306">
      <w:pPr>
        <w:pStyle w:val="NoSpacing"/>
        <w:jc w:val="both"/>
        <w:rPr>
          <w:b w:val="1"/>
          <w:bCs w:val="1"/>
          <w:sz w:val="24"/>
          <w:szCs w:val="24"/>
        </w:rPr>
      </w:pPr>
      <w:r w:rsidRPr="0221EA35" w:rsidR="0221EA35">
        <w:rPr>
          <w:b w:val="1"/>
          <w:bCs w:val="1"/>
          <w:sz w:val="24"/>
          <w:szCs w:val="24"/>
        </w:rPr>
        <w:t>Minutes of meeting held on Monday 22</w:t>
      </w:r>
      <w:r w:rsidRPr="0221EA35" w:rsidR="0221EA35">
        <w:rPr>
          <w:b w:val="1"/>
          <w:bCs w:val="1"/>
          <w:sz w:val="24"/>
          <w:szCs w:val="24"/>
          <w:vertAlign w:val="superscript"/>
        </w:rPr>
        <w:t>nd</w:t>
      </w:r>
      <w:r w:rsidRPr="0221EA35" w:rsidR="0221EA35">
        <w:rPr>
          <w:b w:val="1"/>
          <w:bCs w:val="1"/>
          <w:sz w:val="24"/>
          <w:szCs w:val="24"/>
        </w:rPr>
        <w:t xml:space="preserve"> May 2023 at 7.30pm at </w:t>
      </w:r>
      <w:r w:rsidRPr="0221EA35" w:rsidR="0221EA35">
        <w:rPr>
          <w:b w:val="1"/>
          <w:bCs w:val="1"/>
          <w:sz w:val="24"/>
          <w:szCs w:val="24"/>
        </w:rPr>
        <w:t>Tintwistle</w:t>
      </w:r>
      <w:r w:rsidRPr="0221EA35" w:rsidR="0221EA35">
        <w:rPr>
          <w:b w:val="1"/>
          <w:bCs w:val="1"/>
          <w:sz w:val="24"/>
          <w:szCs w:val="24"/>
        </w:rPr>
        <w:t xml:space="preserve"> Primary School, South Close, </w:t>
      </w:r>
      <w:r w:rsidRPr="0221EA35" w:rsidR="0221EA35">
        <w:rPr>
          <w:b w:val="1"/>
          <w:bCs w:val="1"/>
          <w:sz w:val="24"/>
          <w:szCs w:val="24"/>
        </w:rPr>
        <w:t>Tintwistle</w:t>
      </w:r>
      <w:r w:rsidRPr="0221EA35" w:rsidR="0221EA35">
        <w:rPr>
          <w:b w:val="1"/>
          <w:bCs w:val="1"/>
          <w:sz w:val="24"/>
          <w:szCs w:val="24"/>
        </w:rPr>
        <w:t>.</w:t>
      </w:r>
    </w:p>
    <w:p w:rsidRPr="0012013E" w:rsidR="00B05A2F" w:rsidP="005E22D7" w:rsidRDefault="00B05A2F" w14:paraId="5508A989" w14:textId="777777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Pr="0012013E" w:rsidR="00B05A2F" w:rsidP="005E22D7" w:rsidRDefault="00B05A2F" w14:paraId="485CD90A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2DEB" w:rsidP="005E22D7" w:rsidRDefault="00B05A2F" w14:paraId="42976673" w14:textId="08236754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Councillors present:  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M Stevenson (</w:t>
      </w:r>
      <w:r>
        <w:rPr>
          <w:rFonts w:cstheme="minorHAnsi"/>
          <w:sz w:val="24"/>
          <w:szCs w:val="24"/>
        </w:rPr>
        <w:t>C</w:t>
      </w:r>
      <w:r w:rsidRPr="0012013E">
        <w:rPr>
          <w:rFonts w:cstheme="minorHAnsi"/>
          <w:sz w:val="24"/>
          <w:szCs w:val="24"/>
        </w:rPr>
        <w:t>hair)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A Dyer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E Scriven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>M Boyd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N Naz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 Grace</w:t>
      </w:r>
      <w:r w:rsidRPr="0012013E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 xml:space="preserve">D </w:t>
      </w:r>
      <w:proofErr w:type="spellStart"/>
      <w:r w:rsidR="0034110F">
        <w:rPr>
          <w:rFonts w:cstheme="minorHAnsi"/>
          <w:sz w:val="24"/>
          <w:szCs w:val="24"/>
        </w:rPr>
        <w:t>Buddell</w:t>
      </w:r>
      <w:proofErr w:type="spellEnd"/>
      <w:r w:rsidR="0034110F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>A Vanterpool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b/>
          <w:sz w:val="24"/>
          <w:szCs w:val="24"/>
        </w:rPr>
        <w:tab/>
      </w:r>
      <w:r w:rsidRPr="0012013E">
        <w:rPr>
          <w:rFonts w:cstheme="minorHAnsi"/>
          <w:b/>
          <w:sz w:val="24"/>
          <w:szCs w:val="24"/>
        </w:rPr>
        <w:tab/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 xml:space="preserve">         </w:t>
      </w:r>
    </w:p>
    <w:p w:rsidR="00B05A2F" w:rsidP="00C34BDC" w:rsidRDefault="00B05A2F" w14:paraId="2CFF4088" w14:textId="6E2383D0">
      <w:pPr>
        <w:pStyle w:val="NoSpacing"/>
        <w:jc w:val="center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Also in attendance: </w:t>
      </w:r>
      <w:r w:rsidRPr="0012013E">
        <w:rPr>
          <w:rFonts w:cstheme="minorHAnsi"/>
          <w:sz w:val="24"/>
          <w:szCs w:val="24"/>
        </w:rPr>
        <w:br/>
      </w:r>
      <w:proofErr w:type="spellStart"/>
      <w:r w:rsidRPr="0012013E">
        <w:rPr>
          <w:rFonts w:cstheme="minorHAnsi"/>
          <w:sz w:val="24"/>
          <w:szCs w:val="24"/>
        </w:rPr>
        <w:t>Tintwistle</w:t>
      </w:r>
      <w:proofErr w:type="spellEnd"/>
      <w:r>
        <w:rPr>
          <w:rFonts w:cstheme="minorHAnsi"/>
          <w:sz w:val="24"/>
          <w:szCs w:val="24"/>
        </w:rPr>
        <w:t xml:space="preserve"> Parish</w:t>
      </w:r>
      <w:r w:rsidRPr="0012013E">
        <w:rPr>
          <w:rFonts w:cstheme="minorHAnsi"/>
          <w:sz w:val="24"/>
          <w:szCs w:val="24"/>
        </w:rPr>
        <w:t xml:space="preserve"> Clerk C Strickland</w:t>
      </w:r>
    </w:p>
    <w:p w:rsidRPr="0012013E" w:rsidR="00C34BDC" w:rsidP="00C34BDC" w:rsidRDefault="00C34BDC" w14:paraId="73D251BF" w14:textId="387CD32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Borough Councillor R Baker </w:t>
      </w:r>
    </w:p>
    <w:p w:rsidR="00B05A2F" w:rsidP="00C34BDC" w:rsidRDefault="00127550" w14:paraId="575B6A76" w14:textId="0D8FE5C8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member of the public</w:t>
      </w:r>
    </w:p>
    <w:p w:rsidR="00F25F29" w:rsidP="005E22D7" w:rsidRDefault="00F25F29" w14:paraId="646EF316" w14:textId="0F706D22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F25F29" w:rsidP="005E22D7" w:rsidRDefault="00F25F29" w14:paraId="67177888" w14:textId="64C4D325">
      <w:pPr>
        <w:pStyle w:val="NoSpacing"/>
        <w:jc w:val="both"/>
        <w:rPr>
          <w:rFonts w:cstheme="minorHAnsi"/>
          <w:sz w:val="24"/>
          <w:szCs w:val="24"/>
        </w:rPr>
      </w:pPr>
      <w:r w:rsidRPr="00F25F29">
        <w:rPr>
          <w:rFonts w:cstheme="minorHAnsi"/>
          <w:sz w:val="24"/>
          <w:szCs w:val="24"/>
        </w:rPr>
        <w:t xml:space="preserve">The Chair welcomed Councillors </w:t>
      </w:r>
      <w:r>
        <w:rPr>
          <w:rFonts w:cstheme="minorHAnsi"/>
          <w:sz w:val="24"/>
          <w:szCs w:val="24"/>
        </w:rPr>
        <w:t xml:space="preserve">Boyd, Vanterpool and </w:t>
      </w:r>
      <w:proofErr w:type="spellStart"/>
      <w:r>
        <w:rPr>
          <w:rFonts w:cstheme="minorHAnsi"/>
          <w:sz w:val="24"/>
          <w:szCs w:val="24"/>
        </w:rPr>
        <w:t>Buddell</w:t>
      </w:r>
      <w:proofErr w:type="spellEnd"/>
      <w:r w:rsidRPr="00F25F29">
        <w:rPr>
          <w:rFonts w:cstheme="minorHAnsi"/>
          <w:sz w:val="24"/>
          <w:szCs w:val="24"/>
        </w:rPr>
        <w:t xml:space="preserve"> who were elected to the Council in the May Local Council Elections.</w:t>
      </w:r>
    </w:p>
    <w:p w:rsidRPr="0012013E" w:rsidR="00B05A2F" w:rsidP="005E22D7" w:rsidRDefault="00B05A2F" w14:paraId="69100E86" w14:textId="77777777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      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 xml:space="preserve"> </w:t>
      </w:r>
      <w:r w:rsidRPr="0012013E">
        <w:rPr>
          <w:rFonts w:cstheme="minorHAnsi"/>
          <w:sz w:val="24"/>
          <w:szCs w:val="24"/>
        </w:rPr>
        <w:tab/>
      </w:r>
    </w:p>
    <w:p w:rsidR="0034110F" w:rsidP="005E22D7" w:rsidRDefault="00B05A2F" w14:paraId="1DDFD397" w14:textId="72CB16A1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34110F">
        <w:rPr>
          <w:rFonts w:cstheme="minorHAnsi"/>
          <w:b/>
          <w:sz w:val="24"/>
          <w:szCs w:val="24"/>
        </w:rPr>
        <w:t xml:space="preserve">72 </w:t>
      </w:r>
      <w:r w:rsidRPr="0034110F" w:rsidR="00DC286B">
        <w:rPr>
          <w:rFonts w:cstheme="minorHAnsi"/>
          <w:b/>
          <w:sz w:val="24"/>
          <w:szCs w:val="24"/>
        </w:rPr>
        <w:t>ELECTION OF THE CHAIR OF THE COUNCIL FOR THE YEAR 2023/24</w:t>
      </w:r>
    </w:p>
    <w:p w:rsidRPr="005E22D7" w:rsidR="00F25F29" w:rsidP="005E22D7" w:rsidRDefault="005E22D7" w14:paraId="74301E63" w14:textId="59620F95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</w:t>
      </w:r>
      <w:r w:rsidR="008B67D3">
        <w:rPr>
          <w:rFonts w:cstheme="minorHAnsi"/>
          <w:bCs/>
          <w:sz w:val="24"/>
          <w:szCs w:val="24"/>
        </w:rPr>
        <w:t xml:space="preserve"> pr</w:t>
      </w:r>
      <w:r w:rsidR="00A73419">
        <w:rPr>
          <w:rFonts w:cstheme="minorHAnsi"/>
          <w:bCs/>
          <w:sz w:val="24"/>
          <w:szCs w:val="24"/>
        </w:rPr>
        <w:t>oposed by Cllr Naz, seconded by Cllr Scriven and</w:t>
      </w:r>
      <w:r>
        <w:rPr>
          <w:rFonts w:cstheme="minorHAnsi"/>
          <w:bCs/>
          <w:sz w:val="24"/>
          <w:szCs w:val="24"/>
        </w:rPr>
        <w:t xml:space="preserve"> unanimously resolved that Cllr Stevenson be elected as Chair of </w:t>
      </w:r>
      <w:proofErr w:type="spellStart"/>
      <w:r w:rsidR="009E4EA1">
        <w:rPr>
          <w:rFonts w:cstheme="minorHAnsi"/>
          <w:bCs/>
          <w:sz w:val="24"/>
          <w:szCs w:val="24"/>
        </w:rPr>
        <w:t>Tintwistle</w:t>
      </w:r>
      <w:proofErr w:type="spellEnd"/>
      <w:r>
        <w:rPr>
          <w:rFonts w:cstheme="minorHAnsi"/>
          <w:bCs/>
          <w:sz w:val="24"/>
          <w:szCs w:val="24"/>
        </w:rPr>
        <w:t xml:space="preserve"> Parish Council.</w:t>
      </w:r>
    </w:p>
    <w:p w:rsidRPr="00A42876" w:rsidR="00F25F29" w:rsidP="005E22D7" w:rsidRDefault="00F25F29" w14:paraId="383D8B3B" w14:textId="1F92F2B0">
      <w:pPr>
        <w:pStyle w:val="NoSpacing"/>
        <w:jc w:val="both"/>
        <w:rPr>
          <w:rFonts w:cstheme="minorHAnsi"/>
          <w:sz w:val="24"/>
          <w:szCs w:val="24"/>
        </w:rPr>
      </w:pPr>
      <w:r w:rsidRPr="00A42876">
        <w:rPr>
          <w:rFonts w:cstheme="minorHAnsi"/>
          <w:sz w:val="24"/>
          <w:szCs w:val="24"/>
        </w:rPr>
        <w:t>Councillor Stevenson signed her Declaration of Acceptance for the office of Chai</w:t>
      </w:r>
      <w:r w:rsidR="002D613C">
        <w:rPr>
          <w:rFonts w:cstheme="minorHAnsi"/>
          <w:sz w:val="24"/>
          <w:szCs w:val="24"/>
        </w:rPr>
        <w:t>r</w:t>
      </w:r>
      <w:r w:rsidRPr="00A42876">
        <w:rPr>
          <w:rFonts w:cstheme="minorHAnsi"/>
          <w:sz w:val="24"/>
          <w:szCs w:val="24"/>
        </w:rPr>
        <w:t>.</w:t>
      </w:r>
    </w:p>
    <w:p w:rsidR="0034110F" w:rsidP="005E22D7" w:rsidRDefault="0034110F" w14:paraId="597CD46D" w14:textId="34A24F6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DC286B" w:rsidP="005E22D7" w:rsidRDefault="00DC286B" w14:paraId="51CCF943" w14:textId="1B693CCD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2373 </w:t>
      </w:r>
      <w:r w:rsidRPr="00DC286B">
        <w:rPr>
          <w:rFonts w:cstheme="minorHAnsi"/>
          <w:b/>
          <w:sz w:val="24"/>
          <w:szCs w:val="24"/>
        </w:rPr>
        <w:t>ELECTION OF THE VICE-CHAIR OF THE COUNCIL FOR THE YEAR 2023/24</w:t>
      </w:r>
    </w:p>
    <w:p w:rsidR="00DC286B" w:rsidP="005E22D7" w:rsidRDefault="00A73419" w14:paraId="2FE0C5B6" w14:textId="4E82EDA6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proposed by Cllr Grace, seconded by Cllr </w:t>
      </w:r>
      <w:proofErr w:type="spellStart"/>
      <w:r>
        <w:rPr>
          <w:rFonts w:cstheme="minorHAnsi"/>
          <w:bCs/>
          <w:sz w:val="24"/>
          <w:szCs w:val="24"/>
        </w:rPr>
        <w:t>Buddell</w:t>
      </w:r>
      <w:proofErr w:type="spellEnd"/>
      <w:r>
        <w:rPr>
          <w:rFonts w:cstheme="minorHAnsi"/>
          <w:bCs/>
          <w:sz w:val="24"/>
          <w:szCs w:val="24"/>
        </w:rPr>
        <w:t xml:space="preserve"> and</w:t>
      </w:r>
      <w:r w:rsidR="00003543">
        <w:rPr>
          <w:rFonts w:cstheme="minorHAnsi"/>
          <w:bCs/>
          <w:sz w:val="24"/>
          <w:szCs w:val="24"/>
        </w:rPr>
        <w:t xml:space="preserve"> unanimously resolved that Cllr Dyer </w:t>
      </w:r>
      <w:r w:rsidR="000D3DCC">
        <w:rPr>
          <w:rFonts w:cstheme="minorHAnsi"/>
          <w:bCs/>
          <w:sz w:val="24"/>
          <w:szCs w:val="24"/>
        </w:rPr>
        <w:t xml:space="preserve">be elected as </w:t>
      </w:r>
      <w:r w:rsidR="005E22D7">
        <w:rPr>
          <w:rFonts w:cstheme="minorHAnsi"/>
          <w:bCs/>
          <w:sz w:val="24"/>
          <w:szCs w:val="24"/>
        </w:rPr>
        <w:t xml:space="preserve">Vice Chair of </w:t>
      </w:r>
      <w:proofErr w:type="spellStart"/>
      <w:r w:rsidR="002D613C">
        <w:rPr>
          <w:rFonts w:cstheme="minorHAnsi"/>
          <w:bCs/>
          <w:sz w:val="24"/>
          <w:szCs w:val="24"/>
        </w:rPr>
        <w:t>Tintwistle</w:t>
      </w:r>
      <w:proofErr w:type="spellEnd"/>
      <w:r w:rsidR="005E22D7">
        <w:rPr>
          <w:rFonts w:cstheme="minorHAnsi"/>
          <w:bCs/>
          <w:sz w:val="24"/>
          <w:szCs w:val="24"/>
        </w:rPr>
        <w:t xml:space="preserve"> Parish Council.</w:t>
      </w:r>
    </w:p>
    <w:p w:rsidRPr="00003543" w:rsidR="005E22D7" w:rsidP="005E22D7" w:rsidRDefault="005E22D7" w14:paraId="42998293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5E22D7" w:rsidRDefault="00DC286B" w14:paraId="280A2CD5" w14:textId="7535E6B6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2374</w:t>
      </w:r>
      <w:r w:rsidRPr="0012013E" w:rsidR="00B05A2F">
        <w:rPr>
          <w:rFonts w:cstheme="minorHAnsi"/>
          <w:b/>
          <w:sz w:val="24"/>
          <w:szCs w:val="24"/>
        </w:rPr>
        <w:t xml:space="preserve"> APOLOGIES FOR ABSENCE</w:t>
      </w:r>
    </w:p>
    <w:p w:rsidRPr="0012013E" w:rsidR="00B05A2F" w:rsidP="005E22D7" w:rsidRDefault="00DC286B" w14:paraId="2966AE6A" w14:textId="4A42955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B05A2F" w:rsidP="005E22D7" w:rsidRDefault="00B05A2F" w14:paraId="633DD379" w14:textId="5BA99B69">
      <w:pPr>
        <w:pStyle w:val="NoSpacing"/>
        <w:jc w:val="both"/>
        <w:rPr>
          <w:rFonts w:cstheme="minorHAnsi"/>
          <w:sz w:val="24"/>
          <w:szCs w:val="24"/>
        </w:rPr>
      </w:pPr>
    </w:p>
    <w:p w:rsidR="00DC286B" w:rsidP="005E22D7" w:rsidRDefault="00DC286B" w14:paraId="079725DC" w14:textId="73458670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 xml:space="preserve">75 </w:t>
      </w:r>
      <w:r w:rsidRPr="0012013E">
        <w:rPr>
          <w:rFonts w:cstheme="minorHAnsi"/>
          <w:b/>
          <w:bCs/>
          <w:sz w:val="24"/>
          <w:szCs w:val="24"/>
        </w:rPr>
        <w:t xml:space="preserve">DECLARATIONS OF </w:t>
      </w:r>
      <w:r>
        <w:rPr>
          <w:rFonts w:cstheme="minorHAnsi"/>
          <w:b/>
          <w:bCs/>
          <w:sz w:val="24"/>
          <w:szCs w:val="24"/>
        </w:rPr>
        <w:t>ACCEPTANCE OF OFFICE</w:t>
      </w:r>
    </w:p>
    <w:p w:rsidRPr="00DC286B" w:rsidR="00DC286B" w:rsidP="005E22D7" w:rsidRDefault="00DC286B" w14:paraId="31F98816" w14:textId="6222E44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noted that all </w:t>
      </w:r>
      <w:r w:rsidR="00A13C9A">
        <w:rPr>
          <w:rFonts w:cstheme="minorHAnsi"/>
          <w:sz w:val="24"/>
          <w:szCs w:val="24"/>
        </w:rPr>
        <w:t xml:space="preserve">Councillors had completed their </w:t>
      </w:r>
      <w:r>
        <w:rPr>
          <w:rFonts w:cstheme="minorHAnsi"/>
          <w:sz w:val="24"/>
          <w:szCs w:val="24"/>
        </w:rPr>
        <w:t>Declarations of Acceptance of Office form</w:t>
      </w:r>
      <w:r w:rsidR="00FE3394">
        <w:rPr>
          <w:rFonts w:cstheme="minorHAnsi"/>
          <w:sz w:val="24"/>
          <w:szCs w:val="24"/>
        </w:rPr>
        <w:t>s</w:t>
      </w:r>
      <w:r w:rsidR="00A13C9A">
        <w:rPr>
          <w:rFonts w:cstheme="minorHAnsi"/>
          <w:sz w:val="24"/>
          <w:szCs w:val="24"/>
        </w:rPr>
        <w:t>.</w:t>
      </w:r>
    </w:p>
    <w:p w:rsidRPr="0012013E" w:rsidR="00DC286B" w:rsidP="005E22D7" w:rsidRDefault="00DC286B" w14:paraId="14BBE6EF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B05A2F" w:rsidP="005E22D7" w:rsidRDefault="00B05A2F" w14:paraId="55E6C749" w14:textId="33D181D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DC286B">
        <w:rPr>
          <w:rFonts w:cstheme="minorHAnsi"/>
          <w:b/>
          <w:sz w:val="24"/>
          <w:szCs w:val="24"/>
        </w:rPr>
        <w:t>76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b/>
          <w:bCs/>
          <w:sz w:val="24"/>
          <w:szCs w:val="24"/>
        </w:rPr>
        <w:t xml:space="preserve">DECLARATIONS OF </w:t>
      </w:r>
      <w:r w:rsidR="00DC286B">
        <w:rPr>
          <w:rFonts w:cstheme="minorHAnsi"/>
          <w:b/>
          <w:bCs/>
          <w:sz w:val="24"/>
          <w:szCs w:val="24"/>
        </w:rPr>
        <w:t xml:space="preserve">MEMBERS’ </w:t>
      </w:r>
      <w:r w:rsidRPr="0012013E">
        <w:rPr>
          <w:rFonts w:cstheme="minorHAnsi"/>
          <w:b/>
          <w:bCs/>
          <w:sz w:val="24"/>
          <w:szCs w:val="24"/>
        </w:rPr>
        <w:t>INTEREST</w:t>
      </w:r>
      <w:r w:rsidR="00DC286B">
        <w:rPr>
          <w:rFonts w:cstheme="minorHAnsi"/>
          <w:b/>
          <w:bCs/>
          <w:sz w:val="24"/>
          <w:szCs w:val="24"/>
        </w:rPr>
        <w:t>S</w:t>
      </w:r>
    </w:p>
    <w:p w:rsidR="00B05A2F" w:rsidP="005E22D7" w:rsidRDefault="00DC286B" w14:paraId="11781ECD" w14:textId="373660CD">
      <w:pPr>
        <w:pStyle w:val="NoSpacing"/>
        <w:jc w:val="both"/>
        <w:rPr>
          <w:rFonts w:cstheme="minorHAnsi"/>
          <w:sz w:val="24"/>
          <w:szCs w:val="24"/>
        </w:rPr>
      </w:pPr>
      <w:r w:rsidRPr="00F62E85">
        <w:rPr>
          <w:rFonts w:cstheme="minorHAnsi"/>
          <w:sz w:val="24"/>
          <w:szCs w:val="24"/>
        </w:rPr>
        <w:t xml:space="preserve">The Clerk </w:t>
      </w:r>
      <w:r w:rsidR="0044064C">
        <w:rPr>
          <w:rFonts w:cstheme="minorHAnsi"/>
          <w:sz w:val="24"/>
          <w:szCs w:val="24"/>
        </w:rPr>
        <w:t>will</w:t>
      </w:r>
      <w:r w:rsidRPr="00F62E85" w:rsidR="00F54798">
        <w:rPr>
          <w:rFonts w:cstheme="minorHAnsi"/>
          <w:sz w:val="24"/>
          <w:szCs w:val="24"/>
        </w:rPr>
        <w:t xml:space="preserve"> </w:t>
      </w:r>
      <w:r w:rsidRPr="00F62E85">
        <w:rPr>
          <w:rFonts w:cstheme="minorHAnsi"/>
          <w:sz w:val="24"/>
          <w:szCs w:val="24"/>
        </w:rPr>
        <w:t>send</w:t>
      </w:r>
      <w:r w:rsidRPr="00F62E85" w:rsidR="00F54798">
        <w:rPr>
          <w:rFonts w:cstheme="minorHAnsi"/>
          <w:sz w:val="24"/>
          <w:szCs w:val="24"/>
        </w:rPr>
        <w:t xml:space="preserve"> off</w:t>
      </w:r>
      <w:r w:rsidRPr="00F62E85">
        <w:rPr>
          <w:rFonts w:cstheme="minorHAnsi"/>
          <w:sz w:val="24"/>
          <w:szCs w:val="24"/>
        </w:rPr>
        <w:t xml:space="preserve"> completed </w:t>
      </w:r>
      <w:r w:rsidR="00682D76">
        <w:rPr>
          <w:rFonts w:cstheme="minorHAnsi"/>
          <w:sz w:val="24"/>
          <w:szCs w:val="24"/>
        </w:rPr>
        <w:t xml:space="preserve">Register of Interest </w:t>
      </w:r>
      <w:r w:rsidRPr="00F62E85">
        <w:rPr>
          <w:rFonts w:cstheme="minorHAnsi"/>
          <w:sz w:val="24"/>
          <w:szCs w:val="24"/>
        </w:rPr>
        <w:t xml:space="preserve">forms to High Peak on behalf of the Councillors if received by </w:t>
      </w:r>
      <w:r w:rsidRPr="00F62E85" w:rsidR="00FC0376">
        <w:rPr>
          <w:rFonts w:cstheme="minorHAnsi"/>
          <w:sz w:val="24"/>
          <w:szCs w:val="24"/>
        </w:rPr>
        <w:t>14</w:t>
      </w:r>
      <w:r w:rsidRPr="00F62E85" w:rsidR="00FC0376">
        <w:rPr>
          <w:rFonts w:cstheme="minorHAnsi"/>
          <w:sz w:val="24"/>
          <w:szCs w:val="24"/>
          <w:vertAlign w:val="superscript"/>
        </w:rPr>
        <w:t>th</w:t>
      </w:r>
      <w:r w:rsidRPr="00F62E85" w:rsidR="00FC0376">
        <w:rPr>
          <w:rFonts w:cstheme="minorHAnsi"/>
          <w:sz w:val="24"/>
          <w:szCs w:val="24"/>
        </w:rPr>
        <w:t xml:space="preserve"> June 2023</w:t>
      </w:r>
      <w:r w:rsidR="00FC0376">
        <w:rPr>
          <w:rFonts w:cstheme="minorHAnsi"/>
          <w:sz w:val="24"/>
          <w:szCs w:val="24"/>
        </w:rPr>
        <w:t>.</w:t>
      </w:r>
    </w:p>
    <w:p w:rsidR="00DC286B" w:rsidP="005E22D7" w:rsidRDefault="00DC286B" w14:paraId="2B9058C1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DC286B" w:rsidP="005E22D7" w:rsidRDefault="00DC286B" w14:paraId="03EEB98E" w14:textId="7941755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>77</w:t>
      </w:r>
      <w:r w:rsidRPr="001201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COMMITTEES</w:t>
      </w:r>
    </w:p>
    <w:p w:rsidRPr="00BE22A6" w:rsidR="00F25F29" w:rsidP="00D714ED" w:rsidRDefault="00F25F29" w14:paraId="20FC028E" w14:textId="57D64DC7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E22A6">
        <w:rPr>
          <w:rFonts w:cstheme="minorHAnsi"/>
          <w:sz w:val="24"/>
          <w:szCs w:val="24"/>
        </w:rPr>
        <w:t>It was resolved to</w:t>
      </w:r>
      <w:r w:rsidR="0017147C">
        <w:rPr>
          <w:rFonts w:cstheme="minorHAnsi"/>
          <w:sz w:val="24"/>
          <w:szCs w:val="24"/>
        </w:rPr>
        <w:t xml:space="preserve"> appoint</w:t>
      </w:r>
      <w:r w:rsidRPr="00BE22A6">
        <w:rPr>
          <w:rFonts w:cstheme="minorHAnsi"/>
          <w:sz w:val="24"/>
          <w:szCs w:val="24"/>
        </w:rPr>
        <w:t>:</w:t>
      </w:r>
    </w:p>
    <w:p w:rsidRPr="00F25F29" w:rsidR="00F25F29" w:rsidP="005E22D7" w:rsidRDefault="00F25F29" w14:paraId="48C05616" w14:textId="51335D2E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E22A6">
        <w:rPr>
          <w:rFonts w:cstheme="minorHAnsi"/>
          <w:sz w:val="24"/>
          <w:szCs w:val="24"/>
        </w:rPr>
        <w:t xml:space="preserve">Cllrs Dyer, Grace and </w:t>
      </w:r>
      <w:proofErr w:type="spellStart"/>
      <w:r w:rsidRPr="00BE22A6">
        <w:rPr>
          <w:rFonts w:cstheme="minorHAnsi"/>
          <w:sz w:val="24"/>
          <w:szCs w:val="24"/>
        </w:rPr>
        <w:t>Buddell</w:t>
      </w:r>
      <w:proofErr w:type="spellEnd"/>
      <w:r w:rsidRPr="00BE22A6">
        <w:rPr>
          <w:rFonts w:cstheme="minorHAnsi"/>
          <w:sz w:val="24"/>
          <w:szCs w:val="24"/>
        </w:rPr>
        <w:t xml:space="preserve"> to serve on the </w:t>
      </w:r>
      <w:r w:rsidR="00F25F07">
        <w:rPr>
          <w:rFonts w:cstheme="minorHAnsi"/>
          <w:sz w:val="24"/>
          <w:szCs w:val="24"/>
        </w:rPr>
        <w:t>Al</w:t>
      </w:r>
      <w:r w:rsidRPr="00BE22A6">
        <w:rPr>
          <w:rFonts w:cstheme="minorHAnsi"/>
          <w:sz w:val="24"/>
          <w:szCs w:val="24"/>
        </w:rPr>
        <w:t>lotments committee with</w:t>
      </w:r>
      <w:r w:rsidRPr="00BE22A6" w:rsidR="00441B38">
        <w:rPr>
          <w:rFonts w:cstheme="minorHAnsi"/>
          <w:sz w:val="24"/>
          <w:szCs w:val="24"/>
        </w:rPr>
        <w:t xml:space="preserve"> a unanimous resolution that</w:t>
      </w:r>
      <w:r w:rsidRPr="00BE22A6">
        <w:rPr>
          <w:rFonts w:cstheme="minorHAnsi"/>
          <w:sz w:val="24"/>
          <w:szCs w:val="24"/>
        </w:rPr>
        <w:t xml:space="preserve"> Cllr Dyer </w:t>
      </w:r>
      <w:r w:rsidRPr="00BE22A6" w:rsidR="00441B38">
        <w:rPr>
          <w:rFonts w:cstheme="minorHAnsi"/>
          <w:sz w:val="24"/>
          <w:szCs w:val="24"/>
        </w:rPr>
        <w:t>will</w:t>
      </w:r>
      <w:r w:rsidRPr="00BE22A6">
        <w:rPr>
          <w:rFonts w:cstheme="minorHAnsi"/>
          <w:sz w:val="24"/>
          <w:szCs w:val="24"/>
        </w:rPr>
        <w:t xml:space="preserve"> chair the </w:t>
      </w:r>
      <w:r w:rsidR="000754C3">
        <w:rPr>
          <w:rFonts w:cstheme="minorHAnsi"/>
          <w:sz w:val="24"/>
          <w:szCs w:val="24"/>
        </w:rPr>
        <w:t>C</w:t>
      </w:r>
      <w:r w:rsidRPr="00BE22A6">
        <w:rPr>
          <w:rFonts w:cstheme="minorHAnsi"/>
          <w:sz w:val="24"/>
          <w:szCs w:val="24"/>
        </w:rPr>
        <w:t>ommittee</w:t>
      </w:r>
      <w:r w:rsidR="00B36A09">
        <w:rPr>
          <w:rFonts w:cstheme="minorHAnsi"/>
          <w:sz w:val="24"/>
          <w:szCs w:val="24"/>
        </w:rPr>
        <w:t>.</w:t>
      </w:r>
    </w:p>
    <w:p w:rsidRPr="00441B38" w:rsidR="00441B38" w:rsidP="005E22D7" w:rsidRDefault="00F25F29" w14:paraId="2DFCD352" w14:textId="3A8A8AD9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E22A6">
        <w:rPr>
          <w:rFonts w:cstheme="minorHAnsi"/>
          <w:sz w:val="24"/>
          <w:szCs w:val="24"/>
        </w:rPr>
        <w:t xml:space="preserve">Cllrs Stevenson, Dyer, </w:t>
      </w:r>
      <w:r w:rsidR="002538DF">
        <w:rPr>
          <w:rFonts w:cstheme="minorHAnsi"/>
          <w:sz w:val="24"/>
          <w:szCs w:val="24"/>
        </w:rPr>
        <w:t xml:space="preserve">Scriven, </w:t>
      </w:r>
      <w:r w:rsidRPr="00BE22A6">
        <w:rPr>
          <w:rFonts w:cstheme="minorHAnsi"/>
          <w:sz w:val="24"/>
          <w:szCs w:val="24"/>
        </w:rPr>
        <w:t xml:space="preserve">Boyd, Vanterpool, Naz and </w:t>
      </w:r>
      <w:proofErr w:type="spellStart"/>
      <w:r w:rsidRPr="00BE22A6">
        <w:rPr>
          <w:rFonts w:cstheme="minorHAnsi"/>
          <w:sz w:val="24"/>
          <w:szCs w:val="24"/>
        </w:rPr>
        <w:t>Buddell</w:t>
      </w:r>
      <w:proofErr w:type="spellEnd"/>
      <w:r w:rsidRPr="00BE22A6">
        <w:rPr>
          <w:rFonts w:cstheme="minorHAnsi"/>
          <w:sz w:val="24"/>
          <w:szCs w:val="24"/>
        </w:rPr>
        <w:t xml:space="preserve"> to serve on the </w:t>
      </w:r>
      <w:proofErr w:type="spellStart"/>
      <w:r w:rsidR="00F25F07">
        <w:rPr>
          <w:rFonts w:cstheme="minorHAnsi"/>
          <w:sz w:val="24"/>
          <w:szCs w:val="24"/>
        </w:rPr>
        <w:t>Tintwistle</w:t>
      </w:r>
      <w:proofErr w:type="spellEnd"/>
      <w:r w:rsidR="00F25F07">
        <w:rPr>
          <w:rFonts w:cstheme="minorHAnsi"/>
          <w:sz w:val="24"/>
          <w:szCs w:val="24"/>
        </w:rPr>
        <w:t xml:space="preserve"> Community Centre</w:t>
      </w:r>
      <w:r w:rsidRPr="00BE22A6">
        <w:rPr>
          <w:rFonts w:cstheme="minorHAnsi"/>
          <w:sz w:val="24"/>
          <w:szCs w:val="24"/>
        </w:rPr>
        <w:t xml:space="preserve"> </w:t>
      </w:r>
      <w:r w:rsidR="00F25F07">
        <w:rPr>
          <w:rFonts w:cstheme="minorHAnsi"/>
          <w:sz w:val="24"/>
          <w:szCs w:val="24"/>
        </w:rPr>
        <w:t>C</w:t>
      </w:r>
      <w:r w:rsidRPr="00BE22A6">
        <w:rPr>
          <w:rFonts w:cstheme="minorHAnsi"/>
          <w:sz w:val="24"/>
          <w:szCs w:val="24"/>
        </w:rPr>
        <w:t>ommittee</w:t>
      </w:r>
      <w:r w:rsidRPr="00BE22A6" w:rsidR="00441B38">
        <w:rPr>
          <w:rFonts w:cstheme="minorHAnsi"/>
          <w:sz w:val="24"/>
          <w:szCs w:val="24"/>
        </w:rPr>
        <w:t xml:space="preserve"> with a unanimous resolution that Cllr Stevenson will chair the </w:t>
      </w:r>
      <w:r w:rsidR="00B36A09">
        <w:rPr>
          <w:rFonts w:cstheme="minorHAnsi"/>
          <w:sz w:val="24"/>
          <w:szCs w:val="24"/>
        </w:rPr>
        <w:t>C</w:t>
      </w:r>
      <w:r w:rsidRPr="00BE22A6" w:rsidR="00441B38">
        <w:rPr>
          <w:rFonts w:cstheme="minorHAnsi"/>
          <w:sz w:val="24"/>
          <w:szCs w:val="24"/>
        </w:rPr>
        <w:t>ommittee</w:t>
      </w:r>
      <w:r w:rsidR="00F25F07">
        <w:rPr>
          <w:rFonts w:cstheme="minorHAnsi"/>
          <w:sz w:val="24"/>
          <w:szCs w:val="24"/>
        </w:rPr>
        <w:t>.</w:t>
      </w:r>
    </w:p>
    <w:p w:rsidR="00333B21" w:rsidP="005E22D7" w:rsidRDefault="00441B38" w14:paraId="749658F2" w14:textId="4C815470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Postpone the appointment of members to the Health and Safety Committee until all Councillors have read the health and safety and risk </w:t>
      </w:r>
      <w:r w:rsidR="00B36A09">
        <w:rPr>
          <w:rFonts w:cstheme="minorHAnsi"/>
          <w:sz w:val="24"/>
          <w:szCs w:val="24"/>
        </w:rPr>
        <w:t>assessment</w:t>
      </w:r>
      <w:r>
        <w:rPr>
          <w:rFonts w:cstheme="minorHAnsi"/>
          <w:sz w:val="24"/>
          <w:szCs w:val="24"/>
        </w:rPr>
        <w:t xml:space="preserve"> policies.</w:t>
      </w:r>
    </w:p>
    <w:p w:rsidRPr="000D1786" w:rsidR="000D1786" w:rsidP="000D1786" w:rsidRDefault="000D1786" w14:paraId="163D3B2A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="00441B38" w:rsidP="00333B21" w:rsidRDefault="00441B38" w14:paraId="4773B960" w14:textId="2BC4F72F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33396">
        <w:rPr>
          <w:rFonts w:cstheme="minorHAnsi"/>
          <w:sz w:val="24"/>
          <w:szCs w:val="24"/>
        </w:rPr>
        <w:t xml:space="preserve">It was resolved </w:t>
      </w:r>
      <w:r w:rsidR="0017147C">
        <w:rPr>
          <w:rFonts w:cstheme="minorHAnsi"/>
          <w:sz w:val="24"/>
          <w:szCs w:val="24"/>
        </w:rPr>
        <w:t xml:space="preserve">to adopt the existing </w:t>
      </w:r>
      <w:r w:rsidRPr="00433396">
        <w:rPr>
          <w:rFonts w:cstheme="minorHAnsi"/>
          <w:sz w:val="24"/>
          <w:szCs w:val="24"/>
        </w:rPr>
        <w:t xml:space="preserve">Terms of Reference of the </w:t>
      </w:r>
      <w:r w:rsidR="0017147C">
        <w:rPr>
          <w:rFonts w:cstheme="minorHAnsi"/>
          <w:sz w:val="24"/>
          <w:szCs w:val="24"/>
        </w:rPr>
        <w:t>C</w:t>
      </w:r>
      <w:r w:rsidRPr="00433396">
        <w:rPr>
          <w:rFonts w:cstheme="minorHAnsi"/>
          <w:sz w:val="24"/>
          <w:szCs w:val="24"/>
        </w:rPr>
        <w:t xml:space="preserve">ommittees </w:t>
      </w:r>
      <w:r w:rsidRPr="00433396" w:rsidR="00433396">
        <w:rPr>
          <w:rFonts w:cstheme="minorHAnsi"/>
          <w:sz w:val="24"/>
          <w:szCs w:val="24"/>
        </w:rPr>
        <w:t>with agreement that they</w:t>
      </w:r>
      <w:r w:rsidRPr="00433396">
        <w:rPr>
          <w:rFonts w:cstheme="minorHAnsi"/>
          <w:sz w:val="24"/>
          <w:szCs w:val="24"/>
        </w:rPr>
        <w:t xml:space="preserve"> </w:t>
      </w:r>
      <w:r w:rsidRPr="00433396" w:rsidR="00433396">
        <w:rPr>
          <w:rFonts w:cstheme="minorHAnsi"/>
          <w:sz w:val="24"/>
          <w:szCs w:val="24"/>
        </w:rPr>
        <w:t xml:space="preserve">are </w:t>
      </w:r>
      <w:r w:rsidRPr="00433396">
        <w:rPr>
          <w:rFonts w:cstheme="minorHAnsi"/>
          <w:sz w:val="24"/>
          <w:szCs w:val="24"/>
        </w:rPr>
        <w:t xml:space="preserve">reviewed at the first </w:t>
      </w:r>
      <w:r w:rsidR="00EF6192">
        <w:rPr>
          <w:rFonts w:cstheme="minorHAnsi"/>
          <w:sz w:val="24"/>
          <w:szCs w:val="24"/>
        </w:rPr>
        <w:t>C</w:t>
      </w:r>
      <w:r w:rsidRPr="00433396">
        <w:rPr>
          <w:rFonts w:cstheme="minorHAnsi"/>
          <w:sz w:val="24"/>
          <w:szCs w:val="24"/>
        </w:rPr>
        <w:t xml:space="preserve">ommittee meeting and brought to full Council </w:t>
      </w:r>
      <w:r w:rsidR="00CA0AEA">
        <w:rPr>
          <w:rFonts w:cstheme="minorHAnsi"/>
          <w:sz w:val="24"/>
          <w:szCs w:val="24"/>
        </w:rPr>
        <w:t>with any recommended changes.</w:t>
      </w:r>
      <w:r w:rsidRPr="00433396">
        <w:rPr>
          <w:rFonts w:cstheme="minorHAnsi"/>
          <w:sz w:val="24"/>
          <w:szCs w:val="24"/>
        </w:rPr>
        <w:t xml:space="preserve"> </w:t>
      </w:r>
    </w:p>
    <w:p w:rsidR="00135344" w:rsidP="005E22D7" w:rsidRDefault="00135344" w14:paraId="1DEAA36E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441B38" w:rsidP="005E22D7" w:rsidRDefault="00441B38" w14:paraId="5644CA00" w14:textId="3D9BD29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>78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441B38">
        <w:rPr>
          <w:rFonts w:cstheme="minorHAnsi"/>
          <w:b/>
          <w:bCs/>
          <w:sz w:val="24"/>
          <w:szCs w:val="24"/>
        </w:rPr>
        <w:t>COUNCIL POLICIES AND DOCUMENTS</w:t>
      </w:r>
    </w:p>
    <w:p w:rsidR="00441B38" w:rsidP="005E22D7" w:rsidRDefault="00441B38" w14:paraId="681E1B9D" w14:textId="0B4C15A3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441B38">
        <w:rPr>
          <w:rFonts w:asciiTheme="minorHAnsi" w:hAnsiTheme="minorHAnsi" w:cstheme="minorHAnsi"/>
          <w:b w:val="0"/>
          <w:bCs w:val="0"/>
          <w:sz w:val="24"/>
        </w:rPr>
        <w:t>It was resolved</w:t>
      </w:r>
      <w:r w:rsidR="004C02CA">
        <w:rPr>
          <w:rFonts w:asciiTheme="minorHAnsi" w:hAnsiTheme="minorHAnsi" w:cstheme="minorHAnsi"/>
          <w:b w:val="0"/>
          <w:bCs w:val="0"/>
          <w:sz w:val="24"/>
        </w:rPr>
        <w:t xml:space="preserve"> to</w:t>
      </w:r>
      <w:r>
        <w:rPr>
          <w:rFonts w:asciiTheme="minorHAnsi" w:hAnsiTheme="minorHAnsi" w:cstheme="minorHAnsi"/>
          <w:b w:val="0"/>
          <w:bCs w:val="0"/>
          <w:sz w:val="24"/>
        </w:rPr>
        <w:t>:</w:t>
      </w:r>
    </w:p>
    <w:p w:rsidR="00441B38" w:rsidP="005E22D7" w:rsidRDefault="004C02CA" w14:paraId="28063433" w14:textId="678DC0FF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re-adopt</w:t>
      </w:r>
      <w:r w:rsidRPr="00441B38" w:rsidR="00441B38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441B38">
        <w:rPr>
          <w:rFonts w:asciiTheme="minorHAnsi" w:hAnsiTheme="minorHAnsi" w:cstheme="minorHAnsi"/>
          <w:b w:val="0"/>
          <w:bCs w:val="0"/>
          <w:sz w:val="24"/>
        </w:rPr>
        <w:t>the Standing Orders, Financial Regulations and Code of Conduct</w:t>
      </w:r>
      <w:r w:rsidR="00005DB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0D1786">
        <w:rPr>
          <w:rFonts w:asciiTheme="minorHAnsi" w:hAnsiTheme="minorHAnsi" w:cstheme="minorHAnsi"/>
          <w:b w:val="0"/>
          <w:bCs w:val="0"/>
          <w:sz w:val="24"/>
        </w:rPr>
        <w:t>documents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441B38" w:rsidP="005E22D7" w:rsidRDefault="00441B38" w14:paraId="77EA72C0" w14:textId="2F98B2C0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re-adopt the following Council policies</w:t>
      </w:r>
      <w:r w:rsidR="00622703">
        <w:rPr>
          <w:rFonts w:asciiTheme="minorHAnsi" w:hAnsiTheme="minorHAnsi" w:cstheme="minorHAnsi"/>
          <w:b w:val="0"/>
          <w:bCs w:val="0"/>
          <w:sz w:val="24"/>
        </w:rPr>
        <w:t>:</w:t>
      </w:r>
    </w:p>
    <w:tbl>
      <w:tblPr>
        <w:tblStyle w:val="TableGrid"/>
        <w:tblpPr w:leftFromText="180" w:rightFromText="180" w:vertAnchor="text" w:horzAnchor="margin" w:tblpXSpec="center" w:tblpY="100"/>
        <w:tblW w:w="8364" w:type="dxa"/>
        <w:tblInd w:w="0" w:type="dxa"/>
        <w:tblLook w:val="04A0" w:firstRow="1" w:lastRow="0" w:firstColumn="1" w:lastColumn="0" w:noHBand="0" w:noVBand="1"/>
      </w:tblPr>
      <w:tblGrid>
        <w:gridCol w:w="4678"/>
        <w:gridCol w:w="3686"/>
      </w:tblGrid>
      <w:tr w:rsidR="007B1F27" w:rsidTr="007B1F27" w14:paraId="2CF2A614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111FD" w:rsidR="007B1F27" w:rsidP="007B1F27" w:rsidRDefault="007B1F27" w14:paraId="553DEE1B" w14:textId="77777777">
            <w:pPr>
              <w:pStyle w:val="Agenda2"/>
              <w:jc w:val="both"/>
              <w:rPr>
                <w:i/>
                <w:iCs w:val="0"/>
              </w:rPr>
            </w:pPr>
            <w:r w:rsidRPr="001111FD">
              <w:rPr>
                <w:i/>
                <w:iCs w:val="0"/>
              </w:rPr>
              <w:t xml:space="preserve">Risk Assessment 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7B1F27" w14:paraId="43E46B3C" w14:textId="77777777">
            <w:pPr>
              <w:pStyle w:val="Agenda2"/>
              <w:jc w:val="both"/>
            </w:pPr>
            <w:r>
              <w:t xml:space="preserve">Health and Safety  </w:t>
            </w:r>
          </w:p>
        </w:tc>
      </w:tr>
      <w:tr w:rsidR="007B1F27" w:rsidTr="007B1F27" w14:paraId="2911E7F9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7B1F27" w14:paraId="73DA1977" w14:textId="77777777">
            <w:pPr>
              <w:pStyle w:val="Agenda2"/>
              <w:jc w:val="both"/>
            </w:pPr>
            <w:r>
              <w:t>Document and Record Retention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7B1F27" w14:paraId="110FE005" w14:textId="77777777">
            <w:pPr>
              <w:pStyle w:val="Agenda2"/>
              <w:jc w:val="both"/>
            </w:pPr>
            <w:r>
              <w:t>Complaints procedure</w:t>
            </w:r>
          </w:p>
        </w:tc>
      </w:tr>
      <w:tr w:rsidR="007B1F27" w:rsidTr="007B1F27" w14:paraId="49B06C07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156475" w14:paraId="2EFD123A" w14:textId="1B6D987F">
            <w:pPr>
              <w:pStyle w:val="Agenda2"/>
              <w:jc w:val="both"/>
            </w:pPr>
            <w:r w:rsidRPr="001F54A3">
              <w:rPr>
                <w:i/>
                <w:iCs w:val="0"/>
              </w:rPr>
              <w:t>Key holder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7B1F27" w14:paraId="3DB0FB96" w14:textId="77777777">
            <w:pPr>
              <w:pStyle w:val="Agenda2"/>
              <w:jc w:val="both"/>
            </w:pPr>
            <w:r>
              <w:t xml:space="preserve">Co-Options </w:t>
            </w:r>
          </w:p>
        </w:tc>
      </w:tr>
      <w:tr w:rsidR="007B1F27" w:rsidTr="007B1F27" w14:paraId="6693C533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7B1F27" w14:paraId="102D2DC6" w14:textId="77777777">
            <w:pPr>
              <w:pStyle w:val="Agenda2"/>
              <w:jc w:val="both"/>
            </w:pPr>
            <w:r>
              <w:t>Assets Register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7B1F27" w14:paraId="3041C79E" w14:textId="77777777">
            <w:pPr>
              <w:pStyle w:val="Agenda2"/>
              <w:jc w:val="both"/>
            </w:pPr>
            <w:r>
              <w:t>Publication Scheme</w:t>
            </w:r>
          </w:p>
        </w:tc>
      </w:tr>
      <w:tr w:rsidR="007B1F27" w:rsidTr="007B1F27" w14:paraId="39B87B83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7B1F27" w14:paraId="4E011656" w14:textId="77777777">
            <w:pPr>
              <w:pStyle w:val="Agenda2"/>
              <w:jc w:val="both"/>
            </w:pPr>
            <w:r>
              <w:t>Information &amp; Data Protection Policy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B1F27" w:rsidP="007B1F27" w:rsidRDefault="007B1F27" w14:paraId="1AC2AECC" w14:textId="77777777">
            <w:pPr>
              <w:pStyle w:val="Agenda2"/>
              <w:jc w:val="both"/>
            </w:pPr>
            <w:r>
              <w:t xml:space="preserve">Disciplinary and Grievances </w:t>
            </w:r>
          </w:p>
        </w:tc>
      </w:tr>
      <w:tr w:rsidR="007B1F27" w:rsidTr="007B1F27" w14:paraId="78AA8553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F27" w:rsidP="007B1F27" w:rsidRDefault="007B1F27" w14:paraId="75671B4A" w14:textId="77777777">
            <w:pPr>
              <w:pStyle w:val="Agenda2"/>
              <w:jc w:val="both"/>
            </w:pPr>
            <w:r>
              <w:t xml:space="preserve">Staff Sickness and Absence 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F27" w:rsidP="007B1F27" w:rsidRDefault="007B1F27" w14:paraId="0F8EE9C3" w14:textId="77777777">
            <w:pPr>
              <w:pStyle w:val="Agenda2"/>
              <w:jc w:val="both"/>
            </w:pPr>
            <w:r>
              <w:t xml:space="preserve">Equality and Diversity </w:t>
            </w:r>
          </w:p>
        </w:tc>
      </w:tr>
      <w:tr w:rsidR="007B1F27" w:rsidTr="007B1F27" w14:paraId="751FF97A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F27" w:rsidP="007B1F27" w:rsidRDefault="007B1F27" w14:paraId="40C9B6CA" w14:textId="77777777">
            <w:pPr>
              <w:pStyle w:val="Agenda2"/>
              <w:jc w:val="both"/>
            </w:pPr>
            <w:r>
              <w:t xml:space="preserve">Dignity at Work 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54A3" w:rsidR="007B1F27" w:rsidP="007B1F27" w:rsidRDefault="007B1F27" w14:paraId="1576441E" w14:textId="450CE9AE">
            <w:pPr>
              <w:pStyle w:val="Agenda2"/>
              <w:jc w:val="both"/>
              <w:rPr>
                <w:i/>
                <w:iCs w:val="0"/>
              </w:rPr>
            </w:pPr>
          </w:p>
        </w:tc>
      </w:tr>
    </w:tbl>
    <w:p w:rsidR="007B1F27" w:rsidP="008A3D69" w:rsidRDefault="007B1F27" w14:paraId="721FA02C" w14:textId="7777777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Pr="00BC29B1" w:rsidR="00107DDD" w:rsidP="005E22D7" w:rsidRDefault="00107DDD" w14:paraId="115F8364" w14:textId="15D90294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review the Risk Assessment policy at the next Health and Safety Committee meeting and the Key holder policy at the June Parish Council meeting. </w:t>
      </w:r>
    </w:p>
    <w:p w:rsidR="00441B38" w:rsidP="005E22D7" w:rsidRDefault="00107DDD" w14:paraId="17A05FEB" w14:textId="679EB9DE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Cllr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Buddell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1C45C3">
        <w:rPr>
          <w:rFonts w:asciiTheme="minorHAnsi" w:hAnsiTheme="minorHAnsi" w:cstheme="minorHAnsi"/>
          <w:b w:val="0"/>
          <w:bCs w:val="0"/>
          <w:sz w:val="24"/>
        </w:rPr>
        <w:t>suggested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that the H</w:t>
      </w:r>
      <w:r w:rsidR="003B3EB6">
        <w:rPr>
          <w:rFonts w:asciiTheme="minorHAnsi" w:hAnsiTheme="minorHAnsi" w:cstheme="minorHAnsi"/>
          <w:b w:val="0"/>
          <w:bCs w:val="0"/>
          <w:sz w:val="24"/>
        </w:rPr>
        <w:t xml:space="preserve">ealth and Safety </w:t>
      </w:r>
      <w:r>
        <w:rPr>
          <w:rFonts w:asciiTheme="minorHAnsi" w:hAnsiTheme="minorHAnsi" w:cstheme="minorHAnsi"/>
          <w:b w:val="0"/>
          <w:bCs w:val="0"/>
          <w:sz w:val="24"/>
        </w:rPr>
        <w:t>policy should be</w:t>
      </w:r>
      <w:r w:rsidR="001C45C3">
        <w:rPr>
          <w:rFonts w:asciiTheme="minorHAnsi" w:hAnsiTheme="minorHAnsi" w:cstheme="minorHAnsi"/>
          <w:b w:val="0"/>
          <w:bCs w:val="0"/>
          <w:sz w:val="24"/>
        </w:rPr>
        <w:t xml:space="preserve"> updated and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reviewed following any incident</w:t>
      </w:r>
      <w:r w:rsidR="009C07E4">
        <w:rPr>
          <w:rFonts w:asciiTheme="minorHAnsi" w:hAnsiTheme="minorHAnsi" w:cstheme="minorHAnsi"/>
          <w:b w:val="0"/>
          <w:bCs w:val="0"/>
          <w:sz w:val="24"/>
        </w:rPr>
        <w:t xml:space="preserve">. This was </w:t>
      </w:r>
      <w:r w:rsidR="0002584E">
        <w:rPr>
          <w:rFonts w:asciiTheme="minorHAnsi" w:hAnsiTheme="minorHAnsi" w:cstheme="minorHAnsi"/>
          <w:b w:val="0"/>
          <w:bCs w:val="0"/>
          <w:sz w:val="24"/>
        </w:rPr>
        <w:t>agreed by Cllr Stevenson.</w:t>
      </w:r>
    </w:p>
    <w:p w:rsidR="00107DDD" w:rsidP="005E22D7" w:rsidRDefault="00107DDD" w14:paraId="41097FFA" w14:textId="7777777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Pr="0012013E" w:rsidR="00441B38" w:rsidP="005E22D7" w:rsidRDefault="00441B38" w14:paraId="12D96A1F" w14:textId="4351F363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07DDD">
        <w:rPr>
          <w:rFonts w:cstheme="minorHAnsi"/>
          <w:b/>
          <w:sz w:val="24"/>
          <w:szCs w:val="24"/>
        </w:rPr>
        <w:t>79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07DDD" w:rsidR="00107DDD">
        <w:rPr>
          <w:rFonts w:cstheme="minorHAnsi"/>
          <w:b/>
          <w:bCs/>
          <w:sz w:val="24"/>
          <w:szCs w:val="24"/>
        </w:rPr>
        <w:t>PARISH COUNCIL COMMUNITY FUND WORKING GROUP</w:t>
      </w:r>
      <w:r w:rsidR="001B4301">
        <w:rPr>
          <w:rFonts w:cstheme="minorHAnsi"/>
          <w:b/>
          <w:bCs/>
          <w:sz w:val="24"/>
          <w:szCs w:val="24"/>
        </w:rPr>
        <w:t xml:space="preserve"> (PCCF)</w:t>
      </w:r>
    </w:p>
    <w:p w:rsidR="00107DDD" w:rsidP="005E22D7" w:rsidRDefault="00107DDD" w14:paraId="735E0489" w14:textId="7B8B9C0E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107DDD">
        <w:rPr>
          <w:rFonts w:asciiTheme="minorHAnsi" w:hAnsiTheme="minorHAnsi" w:cstheme="minorHAnsi"/>
          <w:b w:val="0"/>
          <w:bCs w:val="0"/>
          <w:sz w:val="24"/>
        </w:rPr>
        <w:t>It was resolved</w:t>
      </w:r>
      <w:r>
        <w:rPr>
          <w:rFonts w:asciiTheme="minorHAnsi" w:hAnsiTheme="minorHAnsi" w:cstheme="minorHAnsi"/>
          <w:b w:val="0"/>
          <w:bCs w:val="0"/>
          <w:sz w:val="24"/>
        </w:rPr>
        <w:t>:</w:t>
      </w:r>
    </w:p>
    <w:p w:rsidR="00441B38" w:rsidP="005E22D7" w:rsidRDefault="00107DDD" w14:paraId="39C8DA97" w14:textId="4450CFE6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to</w:t>
      </w:r>
      <w:r w:rsidRPr="00107DDD">
        <w:rPr>
          <w:rFonts w:asciiTheme="minorHAnsi" w:hAnsiTheme="minorHAnsi" w:cstheme="minorHAnsi"/>
          <w:b w:val="0"/>
          <w:bCs w:val="0"/>
          <w:sz w:val="24"/>
        </w:rPr>
        <w:t xml:space="preserve"> continue </w:t>
      </w:r>
      <w:r w:rsidR="001B4301">
        <w:rPr>
          <w:rFonts w:asciiTheme="minorHAnsi" w:hAnsiTheme="minorHAnsi" w:cstheme="minorHAnsi"/>
          <w:b w:val="0"/>
          <w:bCs w:val="0"/>
          <w:sz w:val="24"/>
        </w:rPr>
        <w:t>allocating</w:t>
      </w:r>
      <w:r w:rsidRPr="00107DDD">
        <w:rPr>
          <w:rFonts w:asciiTheme="minorHAnsi" w:hAnsiTheme="minorHAnsi" w:cstheme="minorHAnsi"/>
          <w:b w:val="0"/>
          <w:bCs w:val="0"/>
          <w:sz w:val="24"/>
        </w:rPr>
        <w:t xml:space="preserve"> the</w:t>
      </w:r>
      <w:r w:rsidR="001B4301">
        <w:rPr>
          <w:rFonts w:asciiTheme="minorHAnsi" w:hAnsiTheme="minorHAnsi" w:cstheme="minorHAnsi"/>
          <w:b w:val="0"/>
          <w:bCs w:val="0"/>
          <w:sz w:val="24"/>
        </w:rPr>
        <w:t xml:space="preserve"> £1000</w:t>
      </w:r>
      <w:r w:rsidRPr="00107DDD">
        <w:rPr>
          <w:rFonts w:asciiTheme="minorHAnsi" w:hAnsiTheme="minorHAnsi" w:cstheme="minorHAnsi"/>
          <w:b w:val="0"/>
          <w:bCs w:val="0"/>
          <w:sz w:val="24"/>
        </w:rPr>
        <w:t xml:space="preserve"> ‘Chair’s Allowance’ towards the PCCF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for the</w:t>
      </w:r>
      <w:r w:rsidR="00A23069">
        <w:rPr>
          <w:rFonts w:asciiTheme="minorHAnsi" w:hAnsiTheme="minorHAnsi" w:cstheme="minorHAnsi"/>
          <w:b w:val="0"/>
          <w:bCs w:val="0"/>
          <w:sz w:val="24"/>
        </w:rPr>
        <w:t xml:space="preserve"> FY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23/24</w:t>
      </w:r>
    </w:p>
    <w:p w:rsidR="00107DDD" w:rsidP="005E22D7" w:rsidRDefault="00107DDD" w14:paraId="5167A1D6" w14:textId="66671A49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to appoint Cllrs Scriven, Dyer,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Naz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and Vanterpool to the working group</w:t>
      </w:r>
    </w:p>
    <w:p w:rsidR="00107DDD" w:rsidP="005E22D7" w:rsidRDefault="00107DDD" w14:paraId="1C68602D" w14:textId="7F3909B5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to appoint </w:t>
      </w:r>
      <w:r w:rsidR="00FA1F75">
        <w:rPr>
          <w:rFonts w:asciiTheme="minorHAnsi" w:hAnsiTheme="minorHAnsi" w:cstheme="minorHAnsi"/>
          <w:b w:val="0"/>
          <w:bCs w:val="0"/>
          <w:sz w:val="24"/>
        </w:rPr>
        <w:t>a chair at</w:t>
      </w:r>
      <w:r w:rsidR="00E256B8">
        <w:rPr>
          <w:rFonts w:asciiTheme="minorHAnsi" w:hAnsiTheme="minorHAnsi" w:cstheme="minorHAnsi"/>
          <w:b w:val="0"/>
          <w:bCs w:val="0"/>
          <w:sz w:val="24"/>
        </w:rPr>
        <w:t xml:space="preserve"> the June meeting. </w:t>
      </w:r>
    </w:p>
    <w:p w:rsidR="00441B38" w:rsidP="005E22D7" w:rsidRDefault="00441B38" w14:paraId="454212D6" w14:textId="6976969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Pr="0012013E" w:rsidR="00441B38" w:rsidP="005E22D7" w:rsidRDefault="00441B38" w14:paraId="012B88E4" w14:textId="43D7827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07DDD">
        <w:rPr>
          <w:rFonts w:cstheme="minorHAnsi"/>
          <w:b/>
          <w:sz w:val="24"/>
          <w:szCs w:val="24"/>
        </w:rPr>
        <w:t>80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107DDD">
        <w:rPr>
          <w:rFonts w:cstheme="minorHAnsi"/>
          <w:b/>
          <w:bCs/>
          <w:sz w:val="24"/>
          <w:szCs w:val="24"/>
        </w:rPr>
        <w:t>CONTRACTORS REVIEW</w:t>
      </w:r>
    </w:p>
    <w:p w:rsidR="00BB1A7F" w:rsidP="005E22D7" w:rsidRDefault="00AD4416" w14:paraId="6675DD7A" w14:textId="0FBDD77C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A2BFC">
        <w:rPr>
          <w:rFonts w:asciiTheme="minorHAnsi" w:hAnsiTheme="minorHAnsi" w:cstheme="minorHAnsi"/>
          <w:b w:val="0"/>
          <w:bCs w:val="0"/>
          <w:sz w:val="24"/>
        </w:rPr>
        <w:t xml:space="preserve">It was unanimously resolved to continue </w:t>
      </w:r>
      <w:r w:rsidRPr="00AA2BFC" w:rsidR="00150133">
        <w:rPr>
          <w:rFonts w:asciiTheme="minorHAnsi" w:hAnsiTheme="minorHAnsi" w:cstheme="minorHAnsi"/>
          <w:b w:val="0"/>
          <w:bCs w:val="0"/>
          <w:sz w:val="24"/>
        </w:rPr>
        <w:t>using the</w:t>
      </w:r>
      <w:r w:rsidRPr="00AA2BFC">
        <w:rPr>
          <w:rFonts w:asciiTheme="minorHAnsi" w:hAnsiTheme="minorHAnsi" w:cstheme="minorHAnsi"/>
          <w:b w:val="0"/>
          <w:bCs w:val="0"/>
          <w:sz w:val="24"/>
        </w:rPr>
        <w:t xml:space="preserve"> service</w:t>
      </w:r>
      <w:r w:rsidRPr="00AA2BFC" w:rsidR="00150133">
        <w:rPr>
          <w:rFonts w:asciiTheme="minorHAnsi" w:hAnsiTheme="minorHAnsi" w:cstheme="minorHAnsi"/>
          <w:b w:val="0"/>
          <w:bCs w:val="0"/>
          <w:sz w:val="24"/>
        </w:rPr>
        <w:t>s</w:t>
      </w:r>
      <w:r w:rsidRPr="00AA2BFC">
        <w:rPr>
          <w:rFonts w:asciiTheme="minorHAnsi" w:hAnsiTheme="minorHAnsi" w:cstheme="minorHAnsi"/>
          <w:b w:val="0"/>
          <w:bCs w:val="0"/>
          <w:sz w:val="24"/>
        </w:rPr>
        <w:t xml:space="preserve"> of P Scriven for outdoor maintenance tasks, Cutting Edge for garden maintenance and Alliance for grass cutting.</w:t>
      </w:r>
      <w:r w:rsidRPr="00AA2BFC" w:rsidR="00150133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BF1F09">
        <w:rPr>
          <w:rFonts w:asciiTheme="minorHAnsi" w:hAnsiTheme="minorHAnsi" w:cstheme="minorHAnsi"/>
          <w:b w:val="0"/>
          <w:bCs w:val="0"/>
          <w:sz w:val="24"/>
        </w:rPr>
        <w:t xml:space="preserve">It was resolved to cancel the Alliance contract for litterbin emptying and extend the services of P Scriven to include litterbin emptying. </w:t>
      </w:r>
    </w:p>
    <w:p w:rsidR="00BB1A7F" w:rsidP="005E22D7" w:rsidRDefault="00BB1A7F" w14:paraId="6E66D276" w14:textId="7777777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Pr="002C24A9" w:rsidR="00441B38" w:rsidP="005E22D7" w:rsidRDefault="00107DDD" w14:paraId="7E2F3F42" w14:textId="717912DA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A2BFC">
        <w:rPr>
          <w:rFonts w:asciiTheme="minorHAnsi" w:hAnsiTheme="minorHAnsi" w:cstheme="minorHAnsi"/>
          <w:b w:val="0"/>
          <w:bCs w:val="0"/>
          <w:sz w:val="24"/>
        </w:rPr>
        <w:t xml:space="preserve">It was </w:t>
      </w:r>
      <w:r w:rsidRPr="00AA2BFC" w:rsidR="00024A25">
        <w:rPr>
          <w:rFonts w:asciiTheme="minorHAnsi" w:hAnsiTheme="minorHAnsi" w:cstheme="minorHAnsi"/>
          <w:b w:val="0"/>
          <w:bCs w:val="0"/>
          <w:sz w:val="24"/>
        </w:rPr>
        <w:t>discussed</w:t>
      </w:r>
      <w:r w:rsidRPr="00AA2BFC">
        <w:rPr>
          <w:rFonts w:asciiTheme="minorHAnsi" w:hAnsiTheme="minorHAnsi" w:cstheme="minorHAnsi"/>
          <w:b w:val="0"/>
          <w:bCs w:val="0"/>
          <w:sz w:val="24"/>
        </w:rPr>
        <w:t xml:space="preserve"> that the </w:t>
      </w:r>
      <w:r w:rsidRPr="00AA2BFC" w:rsidR="003838B3">
        <w:rPr>
          <w:rFonts w:asciiTheme="minorHAnsi" w:hAnsiTheme="minorHAnsi" w:cstheme="minorHAnsi"/>
          <w:b w:val="0"/>
          <w:bCs w:val="0"/>
          <w:sz w:val="24"/>
        </w:rPr>
        <w:t>job description and requirements</w:t>
      </w:r>
      <w:r w:rsidRPr="00AA2BFC">
        <w:rPr>
          <w:rFonts w:asciiTheme="minorHAnsi" w:hAnsiTheme="minorHAnsi" w:cstheme="minorHAnsi"/>
          <w:b w:val="0"/>
          <w:bCs w:val="0"/>
          <w:sz w:val="24"/>
        </w:rPr>
        <w:t xml:space="preserve"> for the cleaning of the office building was due for review</w:t>
      </w:r>
      <w:r w:rsidR="00BF1F09">
        <w:rPr>
          <w:rFonts w:asciiTheme="minorHAnsi" w:hAnsiTheme="minorHAnsi" w:cstheme="minorHAnsi"/>
          <w:b w:val="0"/>
          <w:bCs w:val="0"/>
          <w:sz w:val="24"/>
        </w:rPr>
        <w:t xml:space="preserve">. It was </w:t>
      </w:r>
      <w:r w:rsidRPr="00AA2BFC">
        <w:rPr>
          <w:rFonts w:asciiTheme="minorHAnsi" w:hAnsiTheme="minorHAnsi" w:cstheme="minorHAnsi"/>
          <w:b w:val="0"/>
          <w:bCs w:val="0"/>
          <w:sz w:val="24"/>
        </w:rPr>
        <w:t xml:space="preserve">resolved </w:t>
      </w:r>
      <w:r w:rsidRPr="00AA2BFC" w:rsidR="003632DA">
        <w:rPr>
          <w:rFonts w:asciiTheme="minorHAnsi" w:hAnsiTheme="minorHAnsi" w:cstheme="minorHAnsi"/>
          <w:b w:val="0"/>
          <w:bCs w:val="0"/>
          <w:sz w:val="24"/>
        </w:rPr>
        <w:t xml:space="preserve">that </w:t>
      </w:r>
      <w:r w:rsidR="00BF1F09">
        <w:rPr>
          <w:rFonts w:asciiTheme="minorHAnsi" w:hAnsiTheme="minorHAnsi" w:cstheme="minorHAnsi"/>
          <w:b w:val="0"/>
          <w:bCs w:val="0"/>
          <w:sz w:val="24"/>
        </w:rPr>
        <w:t xml:space="preserve">the Parish Council will offer £10.50 per hour for a cleaning contractor and </w:t>
      </w:r>
      <w:r w:rsidRPr="00AA2BFC" w:rsidR="003632DA">
        <w:rPr>
          <w:rFonts w:asciiTheme="minorHAnsi" w:hAnsiTheme="minorHAnsi" w:cstheme="minorHAnsi"/>
          <w:b w:val="0"/>
          <w:bCs w:val="0"/>
          <w:sz w:val="24"/>
        </w:rPr>
        <w:t>the Clerk will specify</w:t>
      </w:r>
      <w:r w:rsidRPr="00AA2BFC">
        <w:rPr>
          <w:rFonts w:asciiTheme="minorHAnsi" w:hAnsiTheme="minorHAnsi" w:cstheme="minorHAnsi"/>
          <w:b w:val="0"/>
          <w:bCs w:val="0"/>
          <w:sz w:val="24"/>
        </w:rPr>
        <w:t xml:space="preserve"> the job description and requirements of the</w:t>
      </w:r>
      <w:r w:rsidR="00BB1A7F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9D4514">
        <w:rPr>
          <w:rFonts w:asciiTheme="minorHAnsi" w:hAnsiTheme="minorHAnsi" w:cstheme="minorHAnsi"/>
          <w:b w:val="0"/>
          <w:bCs w:val="0"/>
          <w:sz w:val="24"/>
        </w:rPr>
        <w:t xml:space="preserve">role </w:t>
      </w:r>
      <w:r w:rsidRPr="00AA2BFC" w:rsidR="00AA2BFC">
        <w:rPr>
          <w:rFonts w:asciiTheme="minorHAnsi" w:hAnsiTheme="minorHAnsi" w:cstheme="minorHAnsi"/>
          <w:b w:val="0"/>
          <w:bCs w:val="0"/>
          <w:sz w:val="24"/>
        </w:rPr>
        <w:t>and</w:t>
      </w:r>
      <w:r w:rsidR="000F4937">
        <w:rPr>
          <w:rFonts w:asciiTheme="minorHAnsi" w:hAnsiTheme="minorHAnsi" w:cstheme="minorHAnsi"/>
          <w:b w:val="0"/>
          <w:bCs w:val="0"/>
          <w:sz w:val="24"/>
        </w:rPr>
        <w:t xml:space="preserve"> bring an updated job specification to the June meeting.</w:t>
      </w:r>
    </w:p>
    <w:p w:rsidR="00441B38" w:rsidP="005E22D7" w:rsidRDefault="00441B38" w14:paraId="057C007E" w14:textId="7777777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Pr="0012013E" w:rsidR="00B05A2F" w:rsidP="005E22D7" w:rsidRDefault="00B05A2F" w14:paraId="372E5C55" w14:textId="4D05FA6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07DDD">
        <w:rPr>
          <w:rFonts w:cstheme="minorHAnsi"/>
          <w:b/>
          <w:sz w:val="24"/>
          <w:szCs w:val="24"/>
        </w:rPr>
        <w:t>81 FINANCE AND ACCOUNTS PROCEDURES REVIEW</w:t>
      </w:r>
    </w:p>
    <w:p w:rsidR="00940262" w:rsidP="005E22D7" w:rsidRDefault="00107DDD" w14:paraId="19605F75" w14:textId="7777777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It was resolved</w:t>
      </w:r>
      <w:r w:rsidR="00940262">
        <w:rPr>
          <w:rFonts w:asciiTheme="minorHAnsi" w:hAnsiTheme="minorHAnsi" w:cstheme="minorHAnsi"/>
          <w:b w:val="0"/>
          <w:bCs w:val="0"/>
          <w:sz w:val="24"/>
        </w:rPr>
        <w:t>: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B30997" w:rsidP="005E22D7" w:rsidRDefault="00107DDD" w14:paraId="49977CCA" w14:textId="77B40AA1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to </w:t>
      </w:r>
      <w:r w:rsidR="002C24A9">
        <w:rPr>
          <w:rFonts w:asciiTheme="minorHAnsi" w:hAnsiTheme="minorHAnsi" w:cstheme="minorHAnsi"/>
          <w:b w:val="0"/>
          <w:bCs w:val="0"/>
          <w:sz w:val="24"/>
        </w:rPr>
        <w:t xml:space="preserve">remove </w:t>
      </w:r>
      <w:r w:rsidR="008D4A0A">
        <w:rPr>
          <w:rFonts w:asciiTheme="minorHAnsi" w:hAnsiTheme="minorHAnsi" w:cstheme="minorHAnsi"/>
          <w:b w:val="0"/>
          <w:bCs w:val="0"/>
          <w:sz w:val="24"/>
        </w:rPr>
        <w:t>Cllrs who no longer serve on the Council as signatories</w:t>
      </w:r>
      <w:r w:rsidR="00444B9B">
        <w:rPr>
          <w:rFonts w:asciiTheme="minorHAnsi" w:hAnsiTheme="minorHAnsi" w:cstheme="minorHAnsi"/>
          <w:b w:val="0"/>
          <w:bCs w:val="0"/>
          <w:sz w:val="24"/>
        </w:rPr>
        <w:t xml:space="preserve"> for the Council’s bank </w:t>
      </w:r>
      <w:r w:rsidR="00B30997">
        <w:rPr>
          <w:rFonts w:asciiTheme="minorHAnsi" w:hAnsiTheme="minorHAnsi" w:cstheme="minorHAnsi"/>
          <w:b w:val="0"/>
          <w:bCs w:val="0"/>
          <w:sz w:val="24"/>
        </w:rPr>
        <w:t>accounts.</w:t>
      </w:r>
      <w:r w:rsidR="008D4A0A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B05A2F" w:rsidP="005E22D7" w:rsidRDefault="008D4A0A" w14:paraId="0898FFF3" w14:textId="7D448B0D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to </w:t>
      </w:r>
      <w:r w:rsidR="00107DDD">
        <w:rPr>
          <w:rFonts w:asciiTheme="minorHAnsi" w:hAnsiTheme="minorHAnsi" w:cstheme="minorHAnsi"/>
          <w:b w:val="0"/>
          <w:bCs w:val="0"/>
          <w:sz w:val="24"/>
        </w:rPr>
        <w:t xml:space="preserve">add Cllrs Dyer, Stevenson, </w:t>
      </w:r>
      <w:proofErr w:type="spellStart"/>
      <w:r w:rsidR="00107DDD">
        <w:rPr>
          <w:rFonts w:asciiTheme="minorHAnsi" w:hAnsiTheme="minorHAnsi" w:cstheme="minorHAnsi"/>
          <w:b w:val="0"/>
          <w:bCs w:val="0"/>
          <w:sz w:val="24"/>
        </w:rPr>
        <w:t>Buddell</w:t>
      </w:r>
      <w:proofErr w:type="spellEnd"/>
      <w:r w:rsidR="00107DDD">
        <w:rPr>
          <w:rFonts w:asciiTheme="minorHAnsi" w:hAnsiTheme="minorHAnsi" w:cstheme="minorHAnsi"/>
          <w:b w:val="0"/>
          <w:bCs w:val="0"/>
          <w:sz w:val="24"/>
        </w:rPr>
        <w:t>, Boyd and Naz as signatories</w:t>
      </w:r>
    </w:p>
    <w:p w:rsidR="00940262" w:rsidP="005E22D7" w:rsidRDefault="00940262" w14:paraId="286EF8F6" w14:textId="0A4E732C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to approve BACS as a payment method</w:t>
      </w:r>
    </w:p>
    <w:p w:rsidR="00940262" w:rsidP="005E22D7" w:rsidRDefault="00940262" w14:paraId="7EA504D2" w14:textId="1543E40F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to approve the direct debit mandate for Utility warehouse, Lynbrook and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Waterplus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Pr="00593010" w:rsidR="00B05A2F" w:rsidP="005E22D7" w:rsidRDefault="00B05A2F" w14:paraId="709FC34C" w14:textId="77777777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B05A2F" w:rsidP="005E22D7" w:rsidRDefault="00B05A2F" w14:paraId="3C143963" w14:textId="490F0BC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5C7ADB">
        <w:rPr>
          <w:rFonts w:cstheme="minorHAnsi"/>
          <w:b/>
          <w:sz w:val="24"/>
          <w:szCs w:val="24"/>
        </w:rPr>
        <w:t>82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A01E94">
        <w:rPr>
          <w:rFonts w:cstheme="minorHAnsi"/>
          <w:b/>
          <w:bCs/>
          <w:sz w:val="24"/>
          <w:szCs w:val="24"/>
        </w:rPr>
        <w:t>PUBLIC PARTICIPATION</w:t>
      </w:r>
    </w:p>
    <w:p w:rsidR="00A01E94" w:rsidP="005E22D7" w:rsidRDefault="00A01E94" w14:paraId="35C0BF95" w14:textId="4C71A481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A01E94" w:rsidP="005E22D7" w:rsidRDefault="00A01E94" w14:paraId="03F76532" w14:textId="1EAB73D1">
      <w:pPr>
        <w:pStyle w:val="NoSpacing"/>
        <w:jc w:val="both"/>
        <w:rPr>
          <w:rFonts w:cstheme="minorHAnsi"/>
          <w:sz w:val="24"/>
          <w:szCs w:val="24"/>
        </w:rPr>
      </w:pPr>
    </w:p>
    <w:p w:rsidRPr="00A01E94" w:rsidR="00F40C65" w:rsidP="005E22D7" w:rsidRDefault="00F40C65" w14:paraId="3286DA1D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C02C07" w:rsidP="00C02C07" w:rsidRDefault="00C02C07" w14:paraId="283EF68F" w14:textId="210B5EC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>8</w:t>
      </w:r>
      <w:r w:rsidR="00A01E94">
        <w:rPr>
          <w:rFonts w:cstheme="minorHAnsi"/>
          <w:b/>
          <w:sz w:val="24"/>
          <w:szCs w:val="24"/>
        </w:rPr>
        <w:t>3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b/>
          <w:bCs/>
          <w:sz w:val="24"/>
          <w:szCs w:val="24"/>
        </w:rPr>
        <w:t xml:space="preserve">MINUTES OF </w:t>
      </w:r>
      <w:r>
        <w:rPr>
          <w:rFonts w:cstheme="minorHAnsi"/>
          <w:b/>
          <w:bCs/>
          <w:sz w:val="24"/>
          <w:szCs w:val="24"/>
        </w:rPr>
        <w:t>THE APRIL FULL COUNCIL</w:t>
      </w:r>
      <w:r w:rsidRPr="0012013E">
        <w:rPr>
          <w:rFonts w:cstheme="minorHAnsi"/>
          <w:b/>
          <w:bCs/>
          <w:sz w:val="24"/>
          <w:szCs w:val="24"/>
        </w:rPr>
        <w:t xml:space="preserve"> MEETING</w:t>
      </w:r>
    </w:p>
    <w:p w:rsidRPr="0012013E" w:rsidR="00B05A2F" w:rsidP="005E22D7" w:rsidRDefault="00A01E94" w14:paraId="6EEA71B0" w14:textId="62718762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2013E" w:rsidR="00B05A2F">
        <w:rPr>
          <w:rFonts w:cstheme="minorHAnsi"/>
          <w:sz w:val="24"/>
          <w:szCs w:val="24"/>
        </w:rPr>
        <w:t xml:space="preserve">t was unanimously resolved to </w:t>
      </w:r>
      <w:r w:rsidR="00F81ED4">
        <w:rPr>
          <w:rFonts w:cstheme="minorHAnsi"/>
          <w:sz w:val="24"/>
          <w:szCs w:val="24"/>
        </w:rPr>
        <w:t xml:space="preserve">accept </w:t>
      </w:r>
      <w:r>
        <w:rPr>
          <w:rFonts w:cstheme="minorHAnsi"/>
          <w:sz w:val="24"/>
          <w:szCs w:val="24"/>
        </w:rPr>
        <w:t>the minutes</w:t>
      </w:r>
      <w:r w:rsidRPr="0012013E" w:rsidR="00B05A2F">
        <w:rPr>
          <w:rFonts w:cstheme="minorHAnsi"/>
          <w:sz w:val="24"/>
          <w:szCs w:val="24"/>
        </w:rPr>
        <w:t xml:space="preserve"> as a correct record.</w:t>
      </w:r>
    </w:p>
    <w:p w:rsidRPr="0012013E" w:rsidR="00B05A2F" w:rsidP="005E22D7" w:rsidRDefault="00B05A2F" w14:paraId="33186E44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5E22D7" w:rsidRDefault="00B05A2F" w14:paraId="4B4AEDF6" w14:textId="764E4E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A01E94">
        <w:rPr>
          <w:rFonts w:cstheme="minorHAnsi"/>
          <w:b/>
          <w:sz w:val="24"/>
          <w:szCs w:val="24"/>
        </w:rPr>
        <w:t>84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Pr="0012013E">
        <w:rPr>
          <w:rFonts w:cstheme="minorHAnsi"/>
          <w:b/>
          <w:bCs/>
          <w:sz w:val="24"/>
          <w:szCs w:val="24"/>
        </w:rPr>
        <w:t>REPORTS FROM BOROUGH AND/OR COUNTY COUNCILLORS</w:t>
      </w:r>
    </w:p>
    <w:p w:rsidRPr="0012013E" w:rsidR="00B05A2F" w:rsidP="005E22D7" w:rsidRDefault="00C61D21" w14:paraId="2C9AB8E4" w14:textId="12D2EBFD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Borough Cllr Rob Baker </w:t>
      </w:r>
      <w:r w:rsidR="00913561">
        <w:rPr>
          <w:rFonts w:cstheme="minorHAnsi"/>
          <w:sz w:val="24"/>
          <w:szCs w:val="24"/>
        </w:rPr>
        <w:t>noted</w:t>
      </w:r>
      <w:r>
        <w:rPr>
          <w:rFonts w:cstheme="minorHAnsi"/>
          <w:sz w:val="24"/>
          <w:szCs w:val="24"/>
        </w:rPr>
        <w:t xml:space="preserve"> concerns </w:t>
      </w:r>
      <w:r w:rsidR="00D169AE">
        <w:rPr>
          <w:rFonts w:cstheme="minorHAnsi"/>
          <w:sz w:val="24"/>
          <w:szCs w:val="24"/>
        </w:rPr>
        <w:t xml:space="preserve">raised from residents </w:t>
      </w:r>
      <w:r>
        <w:rPr>
          <w:rFonts w:cstheme="minorHAnsi"/>
          <w:sz w:val="24"/>
          <w:szCs w:val="24"/>
        </w:rPr>
        <w:t>about the poor standard of grass cutting</w:t>
      </w:r>
      <w:r w:rsidR="0038793D">
        <w:rPr>
          <w:rFonts w:cstheme="minorHAnsi"/>
          <w:sz w:val="24"/>
          <w:szCs w:val="24"/>
        </w:rPr>
        <w:t xml:space="preserve"> </w:t>
      </w:r>
      <w:r w:rsidR="00A10F38">
        <w:rPr>
          <w:rFonts w:cstheme="minorHAnsi"/>
          <w:sz w:val="24"/>
          <w:szCs w:val="24"/>
        </w:rPr>
        <w:t>in the ward</w:t>
      </w:r>
      <w:r w:rsidR="00E6706B">
        <w:rPr>
          <w:rFonts w:cstheme="minorHAnsi"/>
          <w:sz w:val="24"/>
          <w:szCs w:val="24"/>
        </w:rPr>
        <w:t xml:space="preserve"> and requested that the Parish Council </w:t>
      </w:r>
      <w:r w:rsidR="006E0EA7">
        <w:rPr>
          <w:rFonts w:cstheme="minorHAnsi"/>
          <w:sz w:val="24"/>
          <w:szCs w:val="24"/>
        </w:rPr>
        <w:t>forward</w:t>
      </w:r>
      <w:r w:rsidR="00E6706B">
        <w:rPr>
          <w:rFonts w:cstheme="minorHAnsi"/>
          <w:sz w:val="24"/>
          <w:szCs w:val="24"/>
        </w:rPr>
        <w:t xml:space="preserve"> any further complaints </w:t>
      </w:r>
      <w:r w:rsidR="006E0EA7">
        <w:rPr>
          <w:rFonts w:cstheme="minorHAnsi"/>
          <w:sz w:val="24"/>
          <w:szCs w:val="24"/>
        </w:rPr>
        <w:t>to him</w:t>
      </w:r>
      <w:r w:rsidR="00E6706B">
        <w:rPr>
          <w:rFonts w:cstheme="minorHAnsi"/>
          <w:sz w:val="24"/>
          <w:szCs w:val="24"/>
        </w:rPr>
        <w:t xml:space="preserve">. </w:t>
      </w:r>
      <w:r w:rsidR="000C573D">
        <w:rPr>
          <w:rFonts w:cstheme="minorHAnsi"/>
          <w:sz w:val="24"/>
          <w:szCs w:val="24"/>
        </w:rPr>
        <w:t xml:space="preserve">It </w:t>
      </w:r>
      <w:r w:rsidRPr="000C573D" w:rsidR="000C573D">
        <w:rPr>
          <w:rFonts w:cstheme="minorHAnsi"/>
          <w:sz w:val="24"/>
          <w:szCs w:val="24"/>
        </w:rPr>
        <w:t xml:space="preserve">was noted that </w:t>
      </w:r>
      <w:r w:rsidR="0096175F">
        <w:rPr>
          <w:rFonts w:cstheme="minorHAnsi"/>
          <w:sz w:val="24"/>
          <w:szCs w:val="24"/>
        </w:rPr>
        <w:t>Cllr Baker and Cllr Dyer are still</w:t>
      </w:r>
      <w:r w:rsidRPr="000C573D" w:rsidR="000C573D">
        <w:rPr>
          <w:rFonts w:cstheme="minorHAnsi"/>
          <w:sz w:val="24"/>
          <w:szCs w:val="24"/>
        </w:rPr>
        <w:t xml:space="preserve"> awaiting a DCC roads inspector to confirm </w:t>
      </w:r>
      <w:r w:rsidR="00107A75">
        <w:rPr>
          <w:rFonts w:cstheme="minorHAnsi"/>
          <w:sz w:val="24"/>
          <w:szCs w:val="24"/>
        </w:rPr>
        <w:t>their visit to the</w:t>
      </w:r>
      <w:r w:rsidRPr="000C573D" w:rsidR="000C573D">
        <w:rPr>
          <w:rFonts w:cstheme="minorHAnsi"/>
          <w:sz w:val="24"/>
          <w:szCs w:val="24"/>
        </w:rPr>
        <w:t xml:space="preserve"> Village</w:t>
      </w:r>
      <w:r w:rsidR="00DA3403">
        <w:rPr>
          <w:rFonts w:cstheme="minorHAnsi"/>
          <w:sz w:val="24"/>
          <w:szCs w:val="24"/>
        </w:rPr>
        <w:t>. It was agreed that the</w:t>
      </w:r>
      <w:r w:rsidRPr="000C573D" w:rsidR="000C573D">
        <w:rPr>
          <w:rFonts w:cstheme="minorHAnsi"/>
          <w:sz w:val="24"/>
          <w:szCs w:val="24"/>
        </w:rPr>
        <w:t xml:space="preserve"> Parish Council will provide support with this where necessary.</w:t>
      </w:r>
    </w:p>
    <w:p w:rsidRPr="0012013E" w:rsidR="00B05A2F" w:rsidP="005E22D7" w:rsidRDefault="00B05A2F" w14:paraId="46B3DF84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2013E" w:rsidR="00B05A2F" w:rsidP="005E22D7" w:rsidRDefault="00B05A2F" w14:paraId="7D9298E0" w14:textId="27999848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502F">
        <w:rPr>
          <w:rFonts w:cstheme="minorHAnsi"/>
          <w:b/>
          <w:sz w:val="24"/>
          <w:szCs w:val="24"/>
        </w:rPr>
        <w:t>85</w:t>
      </w:r>
      <w:r w:rsidRPr="0012013E">
        <w:rPr>
          <w:rFonts w:cstheme="minorHAnsi"/>
          <w:b/>
          <w:sz w:val="24"/>
          <w:szCs w:val="24"/>
        </w:rPr>
        <w:t xml:space="preserve"> DALC NEWSLETTER</w:t>
      </w:r>
    </w:p>
    <w:p w:rsidR="00B05A2F" w:rsidP="005E22D7" w:rsidRDefault="00127550" w14:paraId="1E5B0AB9" w14:textId="74BBC689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</w:t>
      </w:r>
      <w:r w:rsidR="00135295">
        <w:rPr>
          <w:rFonts w:cstheme="minorHAnsi"/>
          <w:bCs/>
          <w:sz w:val="24"/>
          <w:szCs w:val="24"/>
        </w:rPr>
        <w:t xml:space="preserve"> circulated newsletter received no comments. </w:t>
      </w:r>
    </w:p>
    <w:p w:rsidRPr="0012013E" w:rsidR="00135295" w:rsidP="005E22D7" w:rsidRDefault="00135295" w14:paraId="71B37276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135295" w:rsidR="00B05A2F" w:rsidP="005E22D7" w:rsidRDefault="00B05A2F" w14:paraId="7C9E0B84" w14:textId="0A485A30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35295">
        <w:rPr>
          <w:rFonts w:cstheme="minorHAnsi"/>
          <w:b/>
          <w:sz w:val="24"/>
          <w:szCs w:val="24"/>
        </w:rPr>
        <w:t>86</w:t>
      </w:r>
      <w:r w:rsidRPr="0012013E">
        <w:rPr>
          <w:rFonts w:cstheme="minorHAnsi"/>
          <w:b/>
          <w:sz w:val="24"/>
          <w:szCs w:val="24"/>
        </w:rPr>
        <w:t xml:space="preserve"> PLANNING</w:t>
      </w:r>
      <w:r w:rsidR="00135295">
        <w:rPr>
          <w:rFonts w:cstheme="minorHAnsi"/>
          <w:b/>
          <w:sz w:val="24"/>
          <w:szCs w:val="24"/>
        </w:rPr>
        <w:t xml:space="preserve"> APPLICATIONS TO CONSIDER</w:t>
      </w:r>
    </w:p>
    <w:p w:rsidR="00B05A2F" w:rsidP="005E22D7" w:rsidRDefault="00135295" w14:paraId="562CC4E8" w14:textId="360E231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Pr="00135295" w:rsidR="00135295" w:rsidP="005E22D7" w:rsidRDefault="00135295" w14:paraId="594F65CD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="00B05A2F" w:rsidP="005E22D7" w:rsidRDefault="00B05A2F" w14:paraId="0E8ADF29" w14:textId="1566B98C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135295">
        <w:rPr>
          <w:rFonts w:cstheme="minorHAnsi"/>
          <w:b/>
          <w:sz w:val="24"/>
          <w:szCs w:val="24"/>
        </w:rPr>
        <w:t>87</w:t>
      </w:r>
      <w:r>
        <w:rPr>
          <w:rFonts w:cstheme="minorHAnsi"/>
          <w:b/>
          <w:sz w:val="24"/>
          <w:szCs w:val="24"/>
        </w:rPr>
        <w:t xml:space="preserve"> </w:t>
      </w:r>
      <w:r w:rsidR="00F25973">
        <w:rPr>
          <w:rFonts w:cstheme="minorHAnsi"/>
          <w:b/>
          <w:sz w:val="24"/>
          <w:szCs w:val="24"/>
        </w:rPr>
        <w:t xml:space="preserve">CORRESPONDENCE </w:t>
      </w:r>
    </w:p>
    <w:p w:rsidR="00B736A4" w:rsidP="005E22D7" w:rsidRDefault="00B736A4" w14:paraId="19BCD500" w14:textId="7777777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correspondence from residents was read aloud to the Council.</w:t>
      </w:r>
    </w:p>
    <w:p w:rsidR="00B05A2F" w:rsidP="005E22D7" w:rsidRDefault="00A2321F" w14:paraId="7477117C" w14:textId="362DE52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RESOLVED:</w:t>
      </w:r>
    </w:p>
    <w:p w:rsidR="00A2321F" w:rsidP="00A2321F" w:rsidRDefault="009A0591" w14:paraId="7B81A85E" w14:textId="774B7A0B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2321F">
        <w:rPr>
          <w:rFonts w:cstheme="minorHAnsi"/>
          <w:sz w:val="24"/>
          <w:szCs w:val="24"/>
        </w:rPr>
        <w:t xml:space="preserve">he Clerk will contact all allotment holders reminding them </w:t>
      </w:r>
      <w:r>
        <w:rPr>
          <w:rFonts w:cstheme="minorHAnsi"/>
          <w:sz w:val="24"/>
          <w:szCs w:val="24"/>
        </w:rPr>
        <w:t xml:space="preserve">to adhere to the Terms and Conditions when lighting fires in their allotments. </w:t>
      </w:r>
    </w:p>
    <w:p w:rsidR="009A0591" w:rsidP="00A2321F" w:rsidRDefault="009A0591" w14:paraId="3CD33981" w14:textId="6386D7AB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Clerk will </w:t>
      </w:r>
      <w:r w:rsidR="00091AB2">
        <w:rPr>
          <w:rFonts w:cstheme="minorHAnsi"/>
          <w:sz w:val="24"/>
          <w:szCs w:val="24"/>
        </w:rPr>
        <w:t>enquire</w:t>
      </w:r>
      <w:r w:rsidR="001E42CD">
        <w:rPr>
          <w:rFonts w:cstheme="minorHAnsi"/>
          <w:sz w:val="24"/>
          <w:szCs w:val="24"/>
        </w:rPr>
        <w:t xml:space="preserve"> with the resident whether the overgrown trees </w:t>
      </w:r>
      <w:r w:rsidR="00091AB2">
        <w:rPr>
          <w:rFonts w:cstheme="minorHAnsi"/>
          <w:sz w:val="24"/>
          <w:szCs w:val="24"/>
        </w:rPr>
        <w:t xml:space="preserve">on Manchester Road </w:t>
      </w:r>
      <w:r w:rsidR="001E42CD">
        <w:rPr>
          <w:rFonts w:cstheme="minorHAnsi"/>
          <w:sz w:val="24"/>
          <w:szCs w:val="24"/>
        </w:rPr>
        <w:t xml:space="preserve">are still an issue that </w:t>
      </w:r>
      <w:r w:rsidR="009A13EA">
        <w:rPr>
          <w:rFonts w:cstheme="minorHAnsi"/>
          <w:sz w:val="24"/>
          <w:szCs w:val="24"/>
        </w:rPr>
        <w:t>requires</w:t>
      </w:r>
      <w:r w:rsidR="001E42CD">
        <w:rPr>
          <w:rFonts w:cstheme="minorHAnsi"/>
          <w:sz w:val="24"/>
          <w:szCs w:val="24"/>
        </w:rPr>
        <w:t xml:space="preserve"> </w:t>
      </w:r>
      <w:r w:rsidR="00091AB2">
        <w:rPr>
          <w:rFonts w:cstheme="minorHAnsi"/>
          <w:sz w:val="24"/>
          <w:szCs w:val="24"/>
        </w:rPr>
        <w:t>the Council’s attention</w:t>
      </w:r>
      <w:r w:rsidR="001E42CD">
        <w:rPr>
          <w:rFonts w:cstheme="minorHAnsi"/>
          <w:sz w:val="24"/>
          <w:szCs w:val="24"/>
        </w:rPr>
        <w:t xml:space="preserve">. </w:t>
      </w:r>
    </w:p>
    <w:p w:rsidRPr="0012013E" w:rsidR="00B05A2F" w:rsidP="005E22D7" w:rsidRDefault="00B05A2F" w14:paraId="16E6C0B7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="00B05A2F" w:rsidP="005E22D7" w:rsidRDefault="00B05A2F" w14:paraId="2D7BF5B0" w14:textId="54615FA4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B736A4">
        <w:rPr>
          <w:rFonts w:cstheme="minorHAnsi"/>
          <w:b/>
          <w:sz w:val="24"/>
          <w:szCs w:val="24"/>
        </w:rPr>
        <w:t>88</w:t>
      </w:r>
      <w:r>
        <w:rPr>
          <w:rFonts w:cstheme="minorHAnsi"/>
          <w:b/>
          <w:sz w:val="24"/>
          <w:szCs w:val="24"/>
        </w:rPr>
        <w:t xml:space="preserve"> </w:t>
      </w:r>
      <w:r w:rsidRPr="00C173A6" w:rsidR="00C173A6">
        <w:rPr>
          <w:rFonts w:cstheme="minorHAnsi"/>
          <w:b/>
          <w:sz w:val="24"/>
          <w:szCs w:val="24"/>
        </w:rPr>
        <w:t>DAME VIVIENNE WESTWOOD MEMORIAL</w:t>
      </w:r>
    </w:p>
    <w:p w:rsidR="00A7634B" w:rsidP="00A7634B" w:rsidRDefault="0094441F" w14:paraId="2E83DCD7" w14:textId="77777777">
      <w:pPr>
        <w:pStyle w:val="NoSpacing"/>
        <w:spacing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A7634B">
        <w:rPr>
          <w:rFonts w:cstheme="minorHAnsi"/>
          <w:sz w:val="24"/>
          <w:szCs w:val="24"/>
        </w:rPr>
        <w:t xml:space="preserve">request for the removal of a large stone from </w:t>
      </w:r>
      <w:proofErr w:type="spellStart"/>
      <w:r w:rsidRPr="00A7634B">
        <w:rPr>
          <w:rFonts w:cstheme="minorHAnsi"/>
          <w:sz w:val="24"/>
          <w:szCs w:val="24"/>
        </w:rPr>
        <w:t>Holybank</w:t>
      </w:r>
      <w:proofErr w:type="spellEnd"/>
      <w:r w:rsidRPr="00A7634B">
        <w:rPr>
          <w:rFonts w:cstheme="minorHAnsi"/>
          <w:sz w:val="24"/>
          <w:szCs w:val="24"/>
        </w:rPr>
        <w:t xml:space="preserve"> Quarry was discussed. </w:t>
      </w:r>
    </w:p>
    <w:p w:rsidR="00A7634B" w:rsidP="00A7634B" w:rsidRDefault="0094441F" w14:paraId="6779E826" w14:textId="38D2801F">
      <w:pPr>
        <w:pStyle w:val="NoSpacing"/>
        <w:numPr>
          <w:ilvl w:val="0"/>
          <w:numId w:val="12"/>
        </w:numPr>
        <w:spacing w:after="80"/>
        <w:jc w:val="both"/>
        <w:rPr>
          <w:rFonts w:cstheme="minorHAnsi"/>
          <w:sz w:val="24"/>
          <w:szCs w:val="24"/>
        </w:rPr>
      </w:pPr>
      <w:r w:rsidRPr="00A7634B">
        <w:rPr>
          <w:rFonts w:cstheme="minorHAnsi"/>
          <w:sz w:val="24"/>
          <w:szCs w:val="24"/>
        </w:rPr>
        <w:t xml:space="preserve">Cllr Stevenson noted that </w:t>
      </w:r>
      <w:r w:rsidRPr="00A7634B" w:rsidR="002D0117">
        <w:rPr>
          <w:rFonts w:cstheme="minorHAnsi"/>
          <w:sz w:val="24"/>
          <w:szCs w:val="24"/>
        </w:rPr>
        <w:t>it is the responsibility of the enquirer to arrange the removal of the stone and incur the costs</w:t>
      </w:r>
      <w:r w:rsidR="009A13EA">
        <w:rPr>
          <w:rFonts w:cstheme="minorHAnsi"/>
          <w:sz w:val="24"/>
          <w:szCs w:val="24"/>
        </w:rPr>
        <w:t xml:space="preserve">, not the Parish Council. </w:t>
      </w:r>
    </w:p>
    <w:p w:rsidR="003B0745" w:rsidP="00A7634B" w:rsidRDefault="00A7634B" w14:paraId="3AB56986" w14:textId="49AD16CC">
      <w:pPr>
        <w:pStyle w:val="NoSpacing"/>
        <w:numPr>
          <w:ilvl w:val="0"/>
          <w:numId w:val="12"/>
        </w:numPr>
        <w:spacing w:after="80"/>
        <w:jc w:val="both"/>
        <w:rPr>
          <w:rFonts w:cstheme="minorHAnsi"/>
          <w:sz w:val="24"/>
          <w:szCs w:val="24"/>
        </w:rPr>
      </w:pPr>
      <w:r w:rsidRPr="00A7634B">
        <w:rPr>
          <w:rFonts w:cstheme="minorHAnsi"/>
          <w:sz w:val="24"/>
          <w:szCs w:val="24"/>
        </w:rPr>
        <w:t xml:space="preserve">Cllr Grace suggested that the full Council visits the stone to assess its significance and recommended that the Council </w:t>
      </w:r>
      <w:r w:rsidR="00DB097A">
        <w:rPr>
          <w:rFonts w:cstheme="minorHAnsi"/>
          <w:sz w:val="24"/>
          <w:szCs w:val="24"/>
        </w:rPr>
        <w:t>consider</w:t>
      </w:r>
      <w:r w:rsidRPr="00A7634B">
        <w:rPr>
          <w:rFonts w:cstheme="minorHAnsi"/>
          <w:sz w:val="24"/>
          <w:szCs w:val="24"/>
        </w:rPr>
        <w:t xml:space="preserve"> renumeration</w:t>
      </w:r>
      <w:r w:rsidR="00D864F4">
        <w:rPr>
          <w:rFonts w:cstheme="minorHAnsi"/>
          <w:sz w:val="24"/>
          <w:szCs w:val="24"/>
        </w:rPr>
        <w:t xml:space="preserve"> for its remov</w:t>
      </w:r>
      <w:r w:rsidR="00DB097A">
        <w:rPr>
          <w:rFonts w:cstheme="minorHAnsi"/>
          <w:sz w:val="24"/>
          <w:szCs w:val="24"/>
        </w:rPr>
        <w:t>al</w:t>
      </w:r>
      <w:r w:rsidR="004F66BD">
        <w:rPr>
          <w:rFonts w:cstheme="minorHAnsi"/>
          <w:sz w:val="24"/>
          <w:szCs w:val="24"/>
        </w:rPr>
        <w:t xml:space="preserve">. </w:t>
      </w:r>
      <w:r w:rsidRPr="00A7634B" w:rsidR="00464191">
        <w:rPr>
          <w:rFonts w:cstheme="minorHAnsi"/>
          <w:sz w:val="24"/>
          <w:szCs w:val="24"/>
        </w:rPr>
        <w:t xml:space="preserve">Cllr Grace </w:t>
      </w:r>
      <w:r w:rsidR="003D18EF">
        <w:rPr>
          <w:rFonts w:cstheme="minorHAnsi"/>
          <w:sz w:val="24"/>
          <w:szCs w:val="24"/>
        </w:rPr>
        <w:t xml:space="preserve">noted that </w:t>
      </w:r>
      <w:r w:rsidR="00230E88">
        <w:rPr>
          <w:rFonts w:cstheme="minorHAnsi"/>
          <w:sz w:val="24"/>
          <w:szCs w:val="24"/>
        </w:rPr>
        <w:t xml:space="preserve">a </w:t>
      </w:r>
      <w:r w:rsidRPr="00A7634B" w:rsidR="00464191">
        <w:rPr>
          <w:rFonts w:cstheme="minorHAnsi"/>
          <w:sz w:val="24"/>
          <w:szCs w:val="24"/>
        </w:rPr>
        <w:t xml:space="preserve">stonemason </w:t>
      </w:r>
      <w:r w:rsidR="003D18EF">
        <w:rPr>
          <w:rFonts w:cstheme="minorHAnsi"/>
          <w:sz w:val="24"/>
          <w:szCs w:val="24"/>
        </w:rPr>
        <w:t>may offer a</w:t>
      </w:r>
      <w:r w:rsidRPr="00A7634B" w:rsidR="00464191">
        <w:rPr>
          <w:rFonts w:cstheme="minorHAnsi"/>
          <w:sz w:val="24"/>
          <w:szCs w:val="24"/>
        </w:rPr>
        <w:t xml:space="preserve"> rough pricing</w:t>
      </w:r>
      <w:r w:rsidR="00230E88">
        <w:rPr>
          <w:rFonts w:cstheme="minorHAnsi"/>
          <w:sz w:val="24"/>
          <w:szCs w:val="24"/>
        </w:rPr>
        <w:t xml:space="preserve"> for </w:t>
      </w:r>
      <w:r w:rsidR="003D18EF">
        <w:rPr>
          <w:rFonts w:cstheme="minorHAnsi"/>
          <w:sz w:val="24"/>
          <w:szCs w:val="24"/>
        </w:rPr>
        <w:t xml:space="preserve">the </w:t>
      </w:r>
      <w:r w:rsidR="00230E88">
        <w:rPr>
          <w:rFonts w:cstheme="minorHAnsi"/>
          <w:sz w:val="24"/>
          <w:szCs w:val="24"/>
        </w:rPr>
        <w:t>stone</w:t>
      </w:r>
      <w:r w:rsidR="004F66BD">
        <w:rPr>
          <w:rFonts w:cstheme="minorHAnsi"/>
          <w:sz w:val="24"/>
          <w:szCs w:val="24"/>
        </w:rPr>
        <w:t xml:space="preserve"> and that renumeration could be contributed to the building of </w:t>
      </w:r>
      <w:r w:rsidRPr="00A7634B" w:rsidR="004F66BD">
        <w:rPr>
          <w:rFonts w:cstheme="minorHAnsi"/>
          <w:sz w:val="24"/>
          <w:szCs w:val="24"/>
        </w:rPr>
        <w:t>the new community centre.</w:t>
      </w:r>
    </w:p>
    <w:p w:rsidR="00464191" w:rsidP="00A7634B" w:rsidRDefault="00A7634B" w14:paraId="0D21FB7E" w14:textId="257C6B8B">
      <w:pPr>
        <w:pStyle w:val="NoSpacing"/>
        <w:numPr>
          <w:ilvl w:val="0"/>
          <w:numId w:val="12"/>
        </w:numPr>
        <w:spacing w:after="80"/>
        <w:jc w:val="both"/>
        <w:rPr>
          <w:rFonts w:cstheme="minorHAnsi"/>
          <w:sz w:val="24"/>
          <w:szCs w:val="24"/>
        </w:rPr>
      </w:pPr>
      <w:r w:rsidRPr="00A7634B">
        <w:rPr>
          <w:rFonts w:cstheme="minorHAnsi"/>
          <w:sz w:val="24"/>
          <w:szCs w:val="24"/>
        </w:rPr>
        <w:t xml:space="preserve">Cllr </w:t>
      </w:r>
      <w:proofErr w:type="spellStart"/>
      <w:r w:rsidRPr="00A7634B">
        <w:rPr>
          <w:rFonts w:cstheme="minorHAnsi"/>
          <w:sz w:val="24"/>
          <w:szCs w:val="24"/>
        </w:rPr>
        <w:t>Buddell</w:t>
      </w:r>
      <w:proofErr w:type="spellEnd"/>
      <w:r w:rsidRPr="00A7634B">
        <w:rPr>
          <w:rFonts w:cstheme="minorHAnsi"/>
          <w:sz w:val="24"/>
          <w:szCs w:val="24"/>
        </w:rPr>
        <w:t xml:space="preserve"> </w:t>
      </w:r>
      <w:r w:rsidR="003B0745">
        <w:rPr>
          <w:rFonts w:cstheme="minorHAnsi"/>
          <w:sz w:val="24"/>
          <w:szCs w:val="24"/>
        </w:rPr>
        <w:t>suggested</w:t>
      </w:r>
      <w:r w:rsidRPr="00A7634B">
        <w:rPr>
          <w:rFonts w:cstheme="minorHAnsi"/>
          <w:sz w:val="24"/>
          <w:szCs w:val="24"/>
        </w:rPr>
        <w:t xml:space="preserve"> that</w:t>
      </w:r>
      <w:r w:rsidR="003B0745">
        <w:rPr>
          <w:rFonts w:cstheme="minorHAnsi"/>
          <w:sz w:val="24"/>
          <w:szCs w:val="24"/>
        </w:rPr>
        <w:t xml:space="preserve"> any renumeration could </w:t>
      </w:r>
      <w:r w:rsidRPr="00A7634B">
        <w:rPr>
          <w:rFonts w:cstheme="minorHAnsi"/>
          <w:sz w:val="24"/>
          <w:szCs w:val="24"/>
        </w:rPr>
        <w:t xml:space="preserve">go towards improving access to the </w:t>
      </w:r>
      <w:r w:rsidR="001A2A12">
        <w:rPr>
          <w:rFonts w:cstheme="minorHAnsi"/>
          <w:sz w:val="24"/>
          <w:szCs w:val="24"/>
        </w:rPr>
        <w:t>Q</w:t>
      </w:r>
      <w:r w:rsidRPr="00A7634B">
        <w:rPr>
          <w:rFonts w:cstheme="minorHAnsi"/>
          <w:sz w:val="24"/>
          <w:szCs w:val="24"/>
        </w:rPr>
        <w:t>uarry</w:t>
      </w:r>
      <w:r w:rsidR="003A7F95">
        <w:rPr>
          <w:rFonts w:cstheme="minorHAnsi"/>
          <w:sz w:val="24"/>
          <w:szCs w:val="24"/>
        </w:rPr>
        <w:t>; this was supported by</w:t>
      </w:r>
      <w:r w:rsidRPr="00A7634B">
        <w:rPr>
          <w:rFonts w:cstheme="minorHAnsi"/>
          <w:sz w:val="24"/>
          <w:szCs w:val="24"/>
        </w:rPr>
        <w:t xml:space="preserve"> Cllr Vanterpool</w:t>
      </w:r>
      <w:r w:rsidR="001A2A12">
        <w:rPr>
          <w:rFonts w:cstheme="minorHAnsi"/>
          <w:sz w:val="24"/>
          <w:szCs w:val="24"/>
        </w:rPr>
        <w:t>.</w:t>
      </w:r>
    </w:p>
    <w:p w:rsidR="001604F9" w:rsidP="00A7634B" w:rsidRDefault="001604F9" w14:paraId="15C927EA" w14:textId="5D1A222D">
      <w:pPr>
        <w:pStyle w:val="NoSpacing"/>
        <w:numPr>
          <w:ilvl w:val="0"/>
          <w:numId w:val="12"/>
        </w:numPr>
        <w:spacing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Scriven noted that the </w:t>
      </w:r>
      <w:r w:rsidR="009E7468">
        <w:rPr>
          <w:rFonts w:cstheme="minorHAnsi"/>
          <w:sz w:val="24"/>
          <w:szCs w:val="24"/>
        </w:rPr>
        <w:t>family have been waiting for an answer for several months and they may source a stone from elsewhere.</w:t>
      </w:r>
    </w:p>
    <w:p w:rsidR="00464191" w:rsidP="00A7634B" w:rsidRDefault="00A7634B" w14:paraId="50B05CAA" w14:textId="01B980C5">
      <w:pPr>
        <w:pStyle w:val="NoSpacing"/>
        <w:numPr>
          <w:ilvl w:val="0"/>
          <w:numId w:val="12"/>
        </w:numPr>
        <w:spacing w:after="80"/>
        <w:jc w:val="both"/>
        <w:rPr>
          <w:rFonts w:cstheme="minorHAnsi"/>
          <w:sz w:val="24"/>
          <w:szCs w:val="24"/>
        </w:rPr>
      </w:pPr>
      <w:r w:rsidRPr="00A7634B">
        <w:rPr>
          <w:rFonts w:cstheme="minorHAnsi"/>
          <w:sz w:val="24"/>
          <w:szCs w:val="24"/>
        </w:rPr>
        <w:t xml:space="preserve">Cllr Boyd noted that the community may have a view on the issue. </w:t>
      </w:r>
    </w:p>
    <w:p w:rsidR="0077147A" w:rsidP="00A7634B" w:rsidRDefault="00A7634B" w14:paraId="11509026" w14:textId="2A3F754A">
      <w:pPr>
        <w:pStyle w:val="NoSpacing"/>
        <w:numPr>
          <w:ilvl w:val="0"/>
          <w:numId w:val="12"/>
        </w:numPr>
        <w:spacing w:after="80"/>
        <w:jc w:val="both"/>
        <w:rPr>
          <w:rFonts w:cstheme="minorHAnsi"/>
          <w:sz w:val="24"/>
          <w:szCs w:val="24"/>
        </w:rPr>
      </w:pPr>
      <w:r w:rsidRPr="00A7634B">
        <w:rPr>
          <w:rFonts w:cstheme="minorHAnsi"/>
          <w:sz w:val="24"/>
          <w:szCs w:val="24"/>
        </w:rPr>
        <w:t>Cllr Baker noted that URC may need to be contacted by the family to approve the stone meets the regulation size for the headstone</w:t>
      </w:r>
      <w:r w:rsidR="00464191">
        <w:rPr>
          <w:rFonts w:cstheme="minorHAnsi"/>
          <w:sz w:val="24"/>
          <w:szCs w:val="24"/>
        </w:rPr>
        <w:t>;</w:t>
      </w:r>
      <w:r w:rsidRPr="00A7634B">
        <w:rPr>
          <w:rFonts w:cstheme="minorHAnsi"/>
          <w:sz w:val="24"/>
          <w:szCs w:val="24"/>
        </w:rPr>
        <w:t xml:space="preserve"> Cllr Stevenson confirmed this has </w:t>
      </w:r>
      <w:r w:rsidR="004F713E">
        <w:rPr>
          <w:rFonts w:cstheme="minorHAnsi"/>
          <w:sz w:val="24"/>
          <w:szCs w:val="24"/>
        </w:rPr>
        <w:t xml:space="preserve">already </w:t>
      </w:r>
      <w:r w:rsidRPr="00A7634B">
        <w:rPr>
          <w:rFonts w:cstheme="minorHAnsi"/>
          <w:sz w:val="24"/>
          <w:szCs w:val="24"/>
        </w:rPr>
        <w:t>been done.</w:t>
      </w:r>
      <w:r w:rsidR="0077147A">
        <w:rPr>
          <w:rFonts w:cstheme="minorHAnsi"/>
          <w:sz w:val="24"/>
          <w:szCs w:val="24"/>
        </w:rPr>
        <w:t xml:space="preserve"> </w:t>
      </w:r>
    </w:p>
    <w:p w:rsidRPr="00A7634B" w:rsidR="00A7634B" w:rsidP="00A7634B" w:rsidRDefault="0077147A" w14:paraId="11ED55A4" w14:textId="74AACCC2">
      <w:pPr>
        <w:pStyle w:val="NoSpacing"/>
        <w:numPr>
          <w:ilvl w:val="0"/>
          <w:numId w:val="12"/>
        </w:numPr>
        <w:spacing w:after="80"/>
        <w:jc w:val="both"/>
        <w:rPr>
          <w:rFonts w:cstheme="minorHAnsi"/>
          <w:sz w:val="24"/>
          <w:szCs w:val="24"/>
        </w:rPr>
      </w:pPr>
      <w:r w:rsidRPr="00A7634B">
        <w:rPr>
          <w:rFonts w:cstheme="minorHAnsi"/>
          <w:sz w:val="24"/>
          <w:szCs w:val="24"/>
        </w:rPr>
        <w:t xml:space="preserve">Cllr Stevenson noted that this may need to be a </w:t>
      </w:r>
      <w:r w:rsidRPr="00A7634B" w:rsidR="008E5377">
        <w:rPr>
          <w:rFonts w:cstheme="minorHAnsi"/>
          <w:sz w:val="24"/>
          <w:szCs w:val="24"/>
        </w:rPr>
        <w:t>one-off</w:t>
      </w:r>
      <w:r w:rsidRPr="00A7634B">
        <w:rPr>
          <w:rFonts w:cstheme="minorHAnsi"/>
          <w:sz w:val="24"/>
          <w:szCs w:val="24"/>
        </w:rPr>
        <w:t xml:space="preserve"> decision to not set a precedence</w:t>
      </w:r>
      <w:r>
        <w:rPr>
          <w:rFonts w:cstheme="minorHAnsi"/>
          <w:sz w:val="24"/>
          <w:szCs w:val="24"/>
        </w:rPr>
        <w:t xml:space="preserve">; Cllr Scriven suggested a policy should be considered for </w:t>
      </w:r>
      <w:r w:rsidR="008E5377">
        <w:rPr>
          <w:rFonts w:cstheme="minorHAnsi"/>
          <w:sz w:val="24"/>
          <w:szCs w:val="24"/>
        </w:rPr>
        <w:t>future enquiries of a similar nature.</w:t>
      </w:r>
    </w:p>
    <w:p w:rsidRPr="00A7634B" w:rsidR="00A7634B" w:rsidP="00655C83" w:rsidRDefault="00464191" w14:paraId="58FB3BD5" w14:textId="282C678E">
      <w:pPr>
        <w:pStyle w:val="NoSpacing"/>
        <w:spacing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proposed by Cllr Grace, seconded by Cllr </w:t>
      </w:r>
      <w:proofErr w:type="gramStart"/>
      <w:r>
        <w:rPr>
          <w:rFonts w:cstheme="minorHAnsi"/>
          <w:sz w:val="24"/>
          <w:szCs w:val="24"/>
        </w:rPr>
        <w:t>Dyer</w:t>
      </w:r>
      <w:proofErr w:type="gramEnd"/>
      <w:r>
        <w:rPr>
          <w:rFonts w:cstheme="minorHAnsi"/>
          <w:sz w:val="24"/>
          <w:szCs w:val="24"/>
        </w:rPr>
        <w:t xml:space="preserve"> and </w:t>
      </w:r>
      <w:r w:rsidR="001604F9">
        <w:rPr>
          <w:rFonts w:cstheme="minorHAnsi"/>
          <w:sz w:val="24"/>
          <w:szCs w:val="24"/>
        </w:rPr>
        <w:t xml:space="preserve">resolved </w:t>
      </w:r>
      <w:r w:rsidRPr="00A7634B" w:rsidR="00A7634B">
        <w:rPr>
          <w:rFonts w:cstheme="minorHAnsi"/>
          <w:sz w:val="24"/>
          <w:szCs w:val="24"/>
        </w:rPr>
        <w:t xml:space="preserve">that the full Council will visit the stone to </w:t>
      </w:r>
      <w:r w:rsidR="00AA6DF5">
        <w:rPr>
          <w:rFonts w:cstheme="minorHAnsi"/>
          <w:sz w:val="24"/>
          <w:szCs w:val="24"/>
        </w:rPr>
        <w:t xml:space="preserve">a. </w:t>
      </w:r>
      <w:r w:rsidR="001866B2">
        <w:rPr>
          <w:rFonts w:cstheme="minorHAnsi"/>
          <w:sz w:val="24"/>
          <w:szCs w:val="24"/>
        </w:rPr>
        <w:t>assess</w:t>
      </w:r>
      <w:r w:rsidRPr="00A7634B" w:rsidR="00A7634B">
        <w:rPr>
          <w:rFonts w:cstheme="minorHAnsi"/>
          <w:sz w:val="24"/>
          <w:szCs w:val="24"/>
        </w:rPr>
        <w:t xml:space="preserve"> its </w:t>
      </w:r>
      <w:r w:rsidR="001866B2">
        <w:rPr>
          <w:rFonts w:cstheme="minorHAnsi"/>
          <w:sz w:val="24"/>
          <w:szCs w:val="24"/>
        </w:rPr>
        <w:t>significance</w:t>
      </w:r>
      <w:r w:rsidR="00AA6DF5">
        <w:rPr>
          <w:rFonts w:cstheme="minorHAnsi"/>
          <w:sz w:val="24"/>
          <w:szCs w:val="24"/>
        </w:rPr>
        <w:t xml:space="preserve"> to the community and b. </w:t>
      </w:r>
      <w:r w:rsidRPr="00A7634B" w:rsidR="00A7634B">
        <w:rPr>
          <w:rFonts w:cstheme="minorHAnsi"/>
          <w:sz w:val="24"/>
          <w:szCs w:val="24"/>
        </w:rPr>
        <w:t xml:space="preserve">bring their </w:t>
      </w:r>
      <w:r w:rsidR="00ED4274">
        <w:rPr>
          <w:rFonts w:cstheme="minorHAnsi"/>
          <w:sz w:val="24"/>
          <w:szCs w:val="24"/>
        </w:rPr>
        <w:t>final decision</w:t>
      </w:r>
      <w:r w:rsidRPr="00A7634B" w:rsidR="00A7634B">
        <w:rPr>
          <w:rFonts w:cstheme="minorHAnsi"/>
          <w:sz w:val="24"/>
          <w:szCs w:val="24"/>
        </w:rPr>
        <w:t xml:space="preserve"> to the June </w:t>
      </w:r>
      <w:r w:rsidR="00ED4274">
        <w:rPr>
          <w:rFonts w:cstheme="minorHAnsi"/>
          <w:sz w:val="24"/>
          <w:szCs w:val="24"/>
        </w:rPr>
        <w:t xml:space="preserve">meeting. It was also resolved that the Clerk will contact DALC/PDNP for advice on </w:t>
      </w:r>
      <w:r w:rsidR="00655C83">
        <w:rPr>
          <w:rFonts w:cstheme="minorHAnsi"/>
          <w:sz w:val="24"/>
          <w:szCs w:val="24"/>
        </w:rPr>
        <w:t xml:space="preserve">the legalities of selling the stone and creating a policy to support this. </w:t>
      </w:r>
    </w:p>
    <w:p w:rsidRPr="0012013E" w:rsidR="0094441F" w:rsidP="005E22D7" w:rsidRDefault="0094441F" w14:paraId="2CB0A7E8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5E22D7" w:rsidRDefault="00B05A2F" w14:paraId="0F5AAEC6" w14:textId="364C5842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655C83">
        <w:rPr>
          <w:rFonts w:cstheme="minorHAnsi"/>
          <w:b/>
          <w:sz w:val="24"/>
          <w:szCs w:val="24"/>
        </w:rPr>
        <w:t>89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655C83">
        <w:rPr>
          <w:rFonts w:cstheme="minorHAnsi"/>
          <w:b/>
          <w:sz w:val="24"/>
          <w:szCs w:val="24"/>
        </w:rPr>
        <w:t xml:space="preserve">NEW COMMUNITY CENTRE PROJECT </w:t>
      </w:r>
    </w:p>
    <w:p w:rsidR="006B6ADB" w:rsidP="006B6ADB" w:rsidRDefault="00104D86" w14:paraId="36985553" w14:textId="77777777">
      <w:pPr>
        <w:spacing w:after="80"/>
        <w:jc w:val="both"/>
        <w:rPr>
          <w:rFonts w:cstheme="minorHAnsi"/>
          <w:sz w:val="24"/>
          <w:szCs w:val="24"/>
        </w:rPr>
      </w:pPr>
      <w:r w:rsidRPr="007F3825">
        <w:rPr>
          <w:rFonts w:cstheme="minorHAnsi"/>
          <w:sz w:val="24"/>
          <w:szCs w:val="24"/>
        </w:rPr>
        <w:t>A project update was received</w:t>
      </w:r>
      <w:r w:rsidRPr="007F3825" w:rsidR="009C21DC">
        <w:rPr>
          <w:rFonts w:cstheme="minorHAnsi"/>
          <w:sz w:val="24"/>
          <w:szCs w:val="24"/>
        </w:rPr>
        <w:t xml:space="preserve"> on the progress of </w:t>
      </w:r>
      <w:r w:rsidRPr="007F3825" w:rsidR="007F3825">
        <w:rPr>
          <w:rFonts w:cstheme="minorHAnsi"/>
          <w:sz w:val="24"/>
          <w:szCs w:val="24"/>
        </w:rPr>
        <w:t>building a new community centre. I</w:t>
      </w:r>
      <w:r w:rsidRPr="007F3825" w:rsidR="00BA68E8">
        <w:rPr>
          <w:rFonts w:cstheme="minorHAnsi"/>
          <w:sz w:val="24"/>
          <w:szCs w:val="24"/>
        </w:rPr>
        <w:t>t was resolved to accept</w:t>
      </w:r>
      <w:r w:rsidRPr="007F3825" w:rsidR="00AB5440">
        <w:rPr>
          <w:rFonts w:cstheme="minorHAnsi"/>
          <w:sz w:val="24"/>
          <w:szCs w:val="24"/>
        </w:rPr>
        <w:t xml:space="preserve"> t</w:t>
      </w:r>
      <w:r w:rsidRPr="007F3825">
        <w:rPr>
          <w:rFonts w:cstheme="minorHAnsi"/>
          <w:sz w:val="24"/>
          <w:szCs w:val="24"/>
        </w:rPr>
        <w:t xml:space="preserve">he following recommendations, as presented in the tabled </w:t>
      </w:r>
      <w:proofErr w:type="spellStart"/>
      <w:r w:rsidRPr="007F3825">
        <w:rPr>
          <w:rFonts w:cstheme="minorHAnsi"/>
          <w:sz w:val="24"/>
          <w:szCs w:val="24"/>
        </w:rPr>
        <w:t>T</w:t>
      </w:r>
      <w:r w:rsidR="004D46B0">
        <w:rPr>
          <w:rFonts w:cstheme="minorHAnsi"/>
          <w:sz w:val="24"/>
          <w:szCs w:val="24"/>
        </w:rPr>
        <w:t>intwistle</w:t>
      </w:r>
      <w:proofErr w:type="spellEnd"/>
      <w:r w:rsidR="004D46B0">
        <w:rPr>
          <w:rFonts w:cstheme="minorHAnsi"/>
          <w:sz w:val="24"/>
          <w:szCs w:val="24"/>
        </w:rPr>
        <w:t xml:space="preserve"> </w:t>
      </w:r>
      <w:r w:rsidRPr="007F3825">
        <w:rPr>
          <w:rFonts w:cstheme="minorHAnsi"/>
          <w:sz w:val="24"/>
          <w:szCs w:val="24"/>
        </w:rPr>
        <w:t>C</w:t>
      </w:r>
      <w:r w:rsidR="004D46B0">
        <w:rPr>
          <w:rFonts w:cstheme="minorHAnsi"/>
          <w:sz w:val="24"/>
          <w:szCs w:val="24"/>
        </w:rPr>
        <w:t xml:space="preserve">ommunity </w:t>
      </w:r>
      <w:r w:rsidRPr="007F3825">
        <w:rPr>
          <w:rFonts w:cstheme="minorHAnsi"/>
          <w:sz w:val="24"/>
          <w:szCs w:val="24"/>
        </w:rPr>
        <w:t>C</w:t>
      </w:r>
      <w:r w:rsidR="004D46B0">
        <w:rPr>
          <w:rFonts w:cstheme="minorHAnsi"/>
          <w:sz w:val="24"/>
          <w:szCs w:val="24"/>
        </w:rPr>
        <w:t xml:space="preserve">entre </w:t>
      </w:r>
      <w:r w:rsidRPr="007F3825">
        <w:rPr>
          <w:rFonts w:cstheme="minorHAnsi"/>
          <w:sz w:val="24"/>
          <w:szCs w:val="24"/>
        </w:rPr>
        <w:t>C</w:t>
      </w:r>
      <w:r w:rsidR="004D46B0">
        <w:rPr>
          <w:rFonts w:cstheme="minorHAnsi"/>
          <w:sz w:val="24"/>
          <w:szCs w:val="24"/>
        </w:rPr>
        <w:t>ommittee</w:t>
      </w:r>
      <w:r w:rsidRPr="007F3825">
        <w:rPr>
          <w:rFonts w:cstheme="minorHAnsi"/>
          <w:sz w:val="24"/>
          <w:szCs w:val="24"/>
        </w:rPr>
        <w:t xml:space="preserve"> </w:t>
      </w:r>
      <w:r w:rsidR="004722E6">
        <w:rPr>
          <w:rFonts w:cstheme="minorHAnsi"/>
          <w:sz w:val="24"/>
          <w:szCs w:val="24"/>
        </w:rPr>
        <w:t xml:space="preserve">(TCCC) </w:t>
      </w:r>
      <w:r w:rsidRPr="007F3825">
        <w:rPr>
          <w:rFonts w:cstheme="minorHAnsi"/>
          <w:sz w:val="24"/>
          <w:szCs w:val="24"/>
        </w:rPr>
        <w:t>report</w:t>
      </w:r>
      <w:r w:rsidRPr="007F3825" w:rsidR="00AB5440">
        <w:rPr>
          <w:rFonts w:cstheme="minorHAnsi"/>
          <w:sz w:val="24"/>
          <w:szCs w:val="24"/>
        </w:rPr>
        <w:t xml:space="preserve">: </w:t>
      </w:r>
    </w:p>
    <w:p w:rsidRPr="006B6ADB" w:rsidR="006B6ADB" w:rsidP="006B6ADB" w:rsidRDefault="00104D86" w14:paraId="226D5039" w14:textId="41E4C469">
      <w:pPr>
        <w:pStyle w:val="ListParagraph"/>
        <w:numPr>
          <w:ilvl w:val="0"/>
          <w:numId w:val="14"/>
        </w:numPr>
        <w:spacing w:after="80"/>
        <w:jc w:val="both"/>
        <w:rPr>
          <w:rFonts w:asciiTheme="minorHAnsi" w:hAnsiTheme="minorHAnsi" w:eastAsiaTheme="minorHAnsi" w:cstheme="minorHAnsi"/>
        </w:rPr>
      </w:pPr>
      <w:r w:rsidRPr="006B6ADB">
        <w:rPr>
          <w:rFonts w:asciiTheme="minorHAnsi" w:hAnsiTheme="minorHAnsi" w:eastAsiaTheme="minorHAnsi" w:cstheme="minorHAnsi"/>
        </w:rPr>
        <w:t>To approve the</w:t>
      </w:r>
      <w:r w:rsidRPr="006B6ADB" w:rsidR="004D46B0">
        <w:rPr>
          <w:rFonts w:asciiTheme="minorHAnsi" w:hAnsiTheme="minorHAnsi" w:eastAsiaTheme="minorHAnsi" w:cstheme="minorHAnsi"/>
        </w:rPr>
        <w:t xml:space="preserve"> </w:t>
      </w:r>
      <w:r w:rsidR="00653050">
        <w:rPr>
          <w:rFonts w:asciiTheme="minorHAnsi" w:hAnsiTheme="minorHAnsi" w:eastAsiaTheme="minorHAnsi" w:cstheme="minorHAnsi"/>
        </w:rPr>
        <w:t xml:space="preserve">TCCC </w:t>
      </w:r>
      <w:r w:rsidR="00353DD3">
        <w:rPr>
          <w:rFonts w:asciiTheme="minorHAnsi" w:hAnsiTheme="minorHAnsi" w:eastAsiaTheme="minorHAnsi" w:cstheme="minorHAnsi"/>
        </w:rPr>
        <w:t>drafting</w:t>
      </w:r>
      <w:r w:rsidR="00653050">
        <w:rPr>
          <w:rFonts w:asciiTheme="minorHAnsi" w:hAnsiTheme="minorHAnsi" w:eastAsiaTheme="minorHAnsi" w:cstheme="minorHAnsi"/>
        </w:rPr>
        <w:t xml:space="preserve"> three documents</w:t>
      </w:r>
      <w:r w:rsidR="00907A9B">
        <w:rPr>
          <w:rFonts w:asciiTheme="minorHAnsi" w:hAnsiTheme="minorHAnsi" w:eastAsiaTheme="minorHAnsi" w:cstheme="minorHAnsi"/>
        </w:rPr>
        <w:t>,</w:t>
      </w:r>
      <w:r w:rsidR="00653050">
        <w:rPr>
          <w:rFonts w:asciiTheme="minorHAnsi" w:hAnsiTheme="minorHAnsi" w:eastAsiaTheme="minorHAnsi" w:cstheme="minorHAnsi"/>
        </w:rPr>
        <w:t xml:space="preserve"> </w:t>
      </w:r>
      <w:r w:rsidR="00353DD3">
        <w:rPr>
          <w:rFonts w:asciiTheme="minorHAnsi" w:hAnsiTheme="minorHAnsi" w:eastAsiaTheme="minorHAnsi" w:cstheme="minorHAnsi"/>
        </w:rPr>
        <w:t xml:space="preserve">including a </w:t>
      </w:r>
      <w:r w:rsidRPr="006B6ADB" w:rsidR="00FF6277">
        <w:rPr>
          <w:rFonts w:asciiTheme="minorHAnsi" w:hAnsiTheme="minorHAnsi" w:eastAsiaTheme="minorHAnsi" w:cstheme="minorHAnsi"/>
        </w:rPr>
        <w:t xml:space="preserve">consultation </w:t>
      </w:r>
      <w:r w:rsidR="00AB35DD">
        <w:rPr>
          <w:rFonts w:asciiTheme="minorHAnsi" w:hAnsiTheme="minorHAnsi" w:eastAsiaTheme="minorHAnsi" w:cstheme="minorHAnsi"/>
        </w:rPr>
        <w:t>survey</w:t>
      </w:r>
      <w:r w:rsidRPr="006B6ADB" w:rsidR="00FF6277">
        <w:rPr>
          <w:rFonts w:asciiTheme="minorHAnsi" w:hAnsiTheme="minorHAnsi" w:eastAsiaTheme="minorHAnsi" w:cstheme="minorHAnsi"/>
        </w:rPr>
        <w:t>,</w:t>
      </w:r>
      <w:r w:rsidRPr="006B6ADB" w:rsidR="00B40995">
        <w:rPr>
          <w:rFonts w:asciiTheme="minorHAnsi" w:hAnsiTheme="minorHAnsi" w:eastAsiaTheme="minorHAnsi" w:cstheme="minorHAnsi"/>
        </w:rPr>
        <w:t xml:space="preserve"> </w:t>
      </w:r>
      <w:r w:rsidRPr="006B6ADB" w:rsidR="0026037C">
        <w:rPr>
          <w:rFonts w:asciiTheme="minorHAnsi" w:hAnsiTheme="minorHAnsi" w:eastAsiaTheme="minorHAnsi" w:cstheme="minorHAnsi"/>
        </w:rPr>
        <w:t xml:space="preserve">a </w:t>
      </w:r>
      <w:r w:rsidRPr="006B6ADB" w:rsidR="00FF6277">
        <w:rPr>
          <w:rFonts w:asciiTheme="minorHAnsi" w:hAnsiTheme="minorHAnsi" w:eastAsiaTheme="minorHAnsi" w:cstheme="minorHAnsi"/>
        </w:rPr>
        <w:t xml:space="preserve">letter to residents </w:t>
      </w:r>
      <w:r w:rsidR="005371EC">
        <w:rPr>
          <w:rFonts w:asciiTheme="minorHAnsi" w:hAnsiTheme="minorHAnsi" w:eastAsiaTheme="minorHAnsi" w:cstheme="minorHAnsi"/>
        </w:rPr>
        <w:t xml:space="preserve">explaining the PWLB process </w:t>
      </w:r>
      <w:r w:rsidRPr="006B6ADB" w:rsidR="00FF6277">
        <w:rPr>
          <w:rFonts w:asciiTheme="minorHAnsi" w:hAnsiTheme="minorHAnsi" w:eastAsiaTheme="minorHAnsi" w:cstheme="minorHAnsi"/>
        </w:rPr>
        <w:t xml:space="preserve">and </w:t>
      </w:r>
      <w:r w:rsidRPr="006B6ADB" w:rsidR="00145563">
        <w:rPr>
          <w:rFonts w:asciiTheme="minorHAnsi" w:hAnsiTheme="minorHAnsi" w:eastAsiaTheme="minorHAnsi" w:cstheme="minorHAnsi"/>
        </w:rPr>
        <w:t xml:space="preserve">information for a dedicated </w:t>
      </w:r>
      <w:r w:rsidRPr="006B6ADB" w:rsidR="00FF6277">
        <w:rPr>
          <w:rFonts w:asciiTheme="minorHAnsi" w:hAnsiTheme="minorHAnsi" w:eastAsiaTheme="minorHAnsi" w:cstheme="minorHAnsi"/>
        </w:rPr>
        <w:t>newsletter</w:t>
      </w:r>
      <w:r w:rsidR="00905A3B">
        <w:rPr>
          <w:rFonts w:asciiTheme="minorHAnsi" w:hAnsiTheme="minorHAnsi" w:eastAsiaTheme="minorHAnsi" w:cstheme="minorHAnsi"/>
        </w:rPr>
        <w:t xml:space="preserve"> </w:t>
      </w:r>
      <w:r w:rsidR="005371EC">
        <w:rPr>
          <w:rFonts w:asciiTheme="minorHAnsi" w:hAnsiTheme="minorHAnsi" w:eastAsiaTheme="minorHAnsi" w:cstheme="minorHAnsi"/>
        </w:rPr>
        <w:t>which will describe the</w:t>
      </w:r>
      <w:r w:rsidR="00905A3B">
        <w:rPr>
          <w:rFonts w:asciiTheme="minorHAnsi" w:hAnsiTheme="minorHAnsi" w:eastAsiaTheme="minorHAnsi" w:cstheme="minorHAnsi"/>
        </w:rPr>
        <w:t xml:space="preserve"> plans for the</w:t>
      </w:r>
      <w:r w:rsidR="005371EC">
        <w:rPr>
          <w:rFonts w:asciiTheme="minorHAnsi" w:hAnsiTheme="minorHAnsi" w:eastAsiaTheme="minorHAnsi" w:cstheme="minorHAnsi"/>
        </w:rPr>
        <w:t xml:space="preserve"> new build</w:t>
      </w:r>
      <w:r w:rsidRPr="006B6ADB" w:rsidR="0026037C">
        <w:rPr>
          <w:rFonts w:asciiTheme="minorHAnsi" w:hAnsiTheme="minorHAnsi" w:eastAsiaTheme="minorHAnsi" w:cstheme="minorHAnsi"/>
        </w:rPr>
        <w:t>. The final versions</w:t>
      </w:r>
      <w:r w:rsidRPr="006B6ADB" w:rsidR="00145563">
        <w:rPr>
          <w:rFonts w:asciiTheme="minorHAnsi" w:hAnsiTheme="minorHAnsi" w:eastAsiaTheme="minorHAnsi" w:cstheme="minorHAnsi"/>
        </w:rPr>
        <w:t xml:space="preserve"> of the three documents</w:t>
      </w:r>
      <w:r w:rsidRPr="006B6ADB" w:rsidR="0026037C">
        <w:rPr>
          <w:rFonts w:asciiTheme="minorHAnsi" w:hAnsiTheme="minorHAnsi" w:eastAsiaTheme="minorHAnsi" w:cstheme="minorHAnsi"/>
        </w:rPr>
        <w:t xml:space="preserve"> are to be brought to the June meeting for</w:t>
      </w:r>
      <w:r w:rsidRPr="006B6ADB" w:rsidR="009C21DC">
        <w:rPr>
          <w:rFonts w:asciiTheme="minorHAnsi" w:hAnsiTheme="minorHAnsi" w:eastAsiaTheme="minorHAnsi" w:cstheme="minorHAnsi"/>
        </w:rPr>
        <w:t xml:space="preserve"> approval</w:t>
      </w:r>
      <w:r w:rsidRPr="006B6ADB" w:rsidR="003C1746">
        <w:rPr>
          <w:rFonts w:asciiTheme="minorHAnsi" w:hAnsiTheme="minorHAnsi" w:eastAsiaTheme="minorHAnsi" w:cstheme="minorHAnsi"/>
        </w:rPr>
        <w:t xml:space="preserve"> before</w:t>
      </w:r>
      <w:r w:rsidRPr="006B6ADB" w:rsidR="009C21DC">
        <w:rPr>
          <w:rFonts w:asciiTheme="minorHAnsi" w:hAnsiTheme="minorHAnsi" w:eastAsiaTheme="minorHAnsi" w:cstheme="minorHAnsi"/>
        </w:rPr>
        <w:t xml:space="preserve"> </w:t>
      </w:r>
      <w:r w:rsidRPr="006B6ADB">
        <w:rPr>
          <w:rFonts w:asciiTheme="minorHAnsi" w:hAnsiTheme="minorHAnsi" w:eastAsiaTheme="minorHAnsi" w:cstheme="minorHAnsi"/>
        </w:rPr>
        <w:t>begin</w:t>
      </w:r>
      <w:r w:rsidRPr="006B6ADB" w:rsidR="003C1746">
        <w:rPr>
          <w:rFonts w:asciiTheme="minorHAnsi" w:hAnsiTheme="minorHAnsi" w:eastAsiaTheme="minorHAnsi" w:cstheme="minorHAnsi"/>
        </w:rPr>
        <w:t>ning</w:t>
      </w:r>
      <w:r w:rsidRPr="006B6ADB">
        <w:rPr>
          <w:rFonts w:asciiTheme="minorHAnsi" w:hAnsiTheme="minorHAnsi" w:eastAsiaTheme="minorHAnsi" w:cstheme="minorHAnsi"/>
        </w:rPr>
        <w:t xml:space="preserve"> a formal consultation period</w:t>
      </w:r>
      <w:r w:rsidRPr="006B6ADB" w:rsidR="003C1746">
        <w:rPr>
          <w:rFonts w:asciiTheme="minorHAnsi" w:hAnsiTheme="minorHAnsi" w:eastAsiaTheme="minorHAnsi" w:cstheme="minorHAnsi"/>
        </w:rPr>
        <w:t>.</w:t>
      </w:r>
    </w:p>
    <w:p w:rsidRPr="006B6ADB" w:rsidR="003C1746" w:rsidP="006B6ADB" w:rsidRDefault="003C1746" w14:paraId="3A838218" w14:textId="16D17BB4">
      <w:pPr>
        <w:pStyle w:val="ListParagraph"/>
        <w:numPr>
          <w:ilvl w:val="0"/>
          <w:numId w:val="14"/>
        </w:numPr>
        <w:spacing w:after="80"/>
        <w:jc w:val="both"/>
        <w:rPr>
          <w:rFonts w:asciiTheme="minorHAnsi" w:hAnsiTheme="minorHAnsi" w:eastAsiaTheme="minorHAnsi" w:cstheme="minorHAnsi"/>
        </w:rPr>
      </w:pPr>
      <w:r w:rsidRPr="006B6ADB">
        <w:rPr>
          <w:rFonts w:asciiTheme="minorHAnsi" w:hAnsiTheme="minorHAnsi" w:eastAsiaTheme="minorHAnsi" w:cstheme="minorHAnsi"/>
        </w:rPr>
        <w:t xml:space="preserve">To temporarily </w:t>
      </w:r>
      <w:r w:rsidRPr="006B6ADB" w:rsidR="00DE2499">
        <w:rPr>
          <w:rFonts w:asciiTheme="minorHAnsi" w:hAnsiTheme="minorHAnsi" w:eastAsiaTheme="minorHAnsi" w:cstheme="minorHAnsi"/>
        </w:rPr>
        <w:t>increase the</w:t>
      </w:r>
      <w:r w:rsidRPr="006B6ADB" w:rsidR="00E33A87">
        <w:rPr>
          <w:rFonts w:asciiTheme="minorHAnsi" w:hAnsiTheme="minorHAnsi" w:eastAsiaTheme="minorHAnsi" w:cstheme="minorHAnsi"/>
        </w:rPr>
        <w:t xml:space="preserve"> Clerk</w:t>
      </w:r>
      <w:r w:rsidRPr="006B6ADB" w:rsidR="00E17252">
        <w:rPr>
          <w:rFonts w:asciiTheme="minorHAnsi" w:hAnsiTheme="minorHAnsi" w:eastAsiaTheme="minorHAnsi" w:cstheme="minorHAnsi"/>
        </w:rPr>
        <w:t>’</w:t>
      </w:r>
      <w:r w:rsidRPr="006B6ADB" w:rsidR="00E33A87">
        <w:rPr>
          <w:rFonts w:asciiTheme="minorHAnsi" w:hAnsiTheme="minorHAnsi" w:eastAsiaTheme="minorHAnsi" w:cstheme="minorHAnsi"/>
        </w:rPr>
        <w:t xml:space="preserve">s </w:t>
      </w:r>
      <w:r w:rsidRPr="006B6ADB" w:rsidR="00646AF8">
        <w:rPr>
          <w:rFonts w:asciiTheme="minorHAnsi" w:hAnsiTheme="minorHAnsi" w:eastAsiaTheme="minorHAnsi" w:cstheme="minorHAnsi"/>
        </w:rPr>
        <w:t xml:space="preserve">weekly </w:t>
      </w:r>
      <w:r w:rsidRPr="006B6ADB" w:rsidR="00E33A87">
        <w:rPr>
          <w:rFonts w:asciiTheme="minorHAnsi" w:hAnsiTheme="minorHAnsi" w:eastAsiaTheme="minorHAnsi" w:cstheme="minorHAnsi"/>
        </w:rPr>
        <w:t>hours by 3</w:t>
      </w:r>
      <w:r w:rsidRPr="006B6ADB" w:rsidR="003C5EB2">
        <w:rPr>
          <w:rFonts w:asciiTheme="minorHAnsi" w:hAnsiTheme="minorHAnsi" w:eastAsiaTheme="minorHAnsi" w:cstheme="minorHAnsi"/>
        </w:rPr>
        <w:t>,</w:t>
      </w:r>
      <w:r w:rsidR="00BF1FE7">
        <w:rPr>
          <w:rFonts w:asciiTheme="minorHAnsi" w:hAnsiTheme="minorHAnsi" w:eastAsiaTheme="minorHAnsi" w:cstheme="minorHAnsi"/>
        </w:rPr>
        <w:t xml:space="preserve"> </w:t>
      </w:r>
      <w:r w:rsidRPr="006B6ADB" w:rsidR="00322202">
        <w:rPr>
          <w:rFonts w:asciiTheme="minorHAnsi" w:hAnsiTheme="minorHAnsi" w:eastAsiaTheme="minorHAnsi" w:cstheme="minorHAnsi"/>
        </w:rPr>
        <w:t xml:space="preserve">for the months of June, </w:t>
      </w:r>
      <w:proofErr w:type="gramStart"/>
      <w:r w:rsidRPr="006B6ADB" w:rsidR="00322202">
        <w:rPr>
          <w:rFonts w:asciiTheme="minorHAnsi" w:hAnsiTheme="minorHAnsi" w:eastAsiaTheme="minorHAnsi" w:cstheme="minorHAnsi"/>
        </w:rPr>
        <w:t>July</w:t>
      </w:r>
      <w:proofErr w:type="gramEnd"/>
      <w:r w:rsidRPr="006B6ADB" w:rsidR="00322202">
        <w:rPr>
          <w:rFonts w:asciiTheme="minorHAnsi" w:hAnsiTheme="minorHAnsi" w:eastAsiaTheme="minorHAnsi" w:cstheme="minorHAnsi"/>
        </w:rPr>
        <w:t xml:space="preserve"> and August</w:t>
      </w:r>
      <w:r w:rsidR="00BF1FE7">
        <w:rPr>
          <w:rFonts w:asciiTheme="minorHAnsi" w:hAnsiTheme="minorHAnsi" w:eastAsiaTheme="minorHAnsi" w:cstheme="minorHAnsi"/>
        </w:rPr>
        <w:t>,</w:t>
      </w:r>
      <w:r w:rsidRPr="00BF1FE7" w:rsidR="00BF1FE7">
        <w:rPr>
          <w:rFonts w:asciiTheme="minorHAnsi" w:hAnsiTheme="minorHAnsi" w:eastAsiaTheme="minorHAnsi" w:cstheme="minorHAnsi"/>
        </w:rPr>
        <w:t xml:space="preserve"> </w:t>
      </w:r>
      <w:r w:rsidRPr="006B6ADB" w:rsidR="00BF1FE7">
        <w:rPr>
          <w:rFonts w:asciiTheme="minorHAnsi" w:hAnsiTheme="minorHAnsi" w:eastAsiaTheme="minorHAnsi" w:cstheme="minorHAnsi"/>
        </w:rPr>
        <w:t>with a temporary salary increase to reflect this</w:t>
      </w:r>
      <w:r w:rsidRPr="006B6ADB" w:rsidR="007A0D8E">
        <w:rPr>
          <w:rFonts w:asciiTheme="minorHAnsi" w:hAnsiTheme="minorHAnsi" w:eastAsiaTheme="minorHAnsi" w:cstheme="minorHAnsi"/>
        </w:rPr>
        <w:t xml:space="preserve">. </w:t>
      </w:r>
      <w:r w:rsidRPr="006B6ADB" w:rsidR="00F61D44">
        <w:rPr>
          <w:rFonts w:asciiTheme="minorHAnsi" w:hAnsiTheme="minorHAnsi" w:eastAsiaTheme="minorHAnsi" w:cstheme="minorHAnsi"/>
        </w:rPr>
        <w:t>It was agreed that</w:t>
      </w:r>
      <w:r w:rsidRPr="006B6ADB" w:rsidR="003F602E">
        <w:rPr>
          <w:rFonts w:asciiTheme="minorHAnsi" w:hAnsiTheme="minorHAnsi" w:eastAsiaTheme="minorHAnsi" w:cstheme="minorHAnsi"/>
        </w:rPr>
        <w:t xml:space="preserve"> the</w:t>
      </w:r>
      <w:r w:rsidRPr="006B6ADB" w:rsidR="00F61D44">
        <w:rPr>
          <w:rFonts w:asciiTheme="minorHAnsi" w:hAnsiTheme="minorHAnsi" w:eastAsiaTheme="minorHAnsi" w:cstheme="minorHAnsi"/>
        </w:rPr>
        <w:t xml:space="preserve"> </w:t>
      </w:r>
      <w:r w:rsidRPr="006B6ADB" w:rsidR="00646AF8">
        <w:rPr>
          <w:rFonts w:asciiTheme="minorHAnsi" w:hAnsiTheme="minorHAnsi" w:eastAsiaTheme="minorHAnsi" w:cstheme="minorHAnsi"/>
        </w:rPr>
        <w:t xml:space="preserve">additional </w:t>
      </w:r>
      <w:r w:rsidRPr="006B6ADB" w:rsidR="00F61D44">
        <w:rPr>
          <w:rFonts w:asciiTheme="minorHAnsi" w:hAnsiTheme="minorHAnsi" w:eastAsiaTheme="minorHAnsi" w:cstheme="minorHAnsi"/>
        </w:rPr>
        <w:t xml:space="preserve">hours are </w:t>
      </w:r>
      <w:r w:rsidRPr="006B6ADB" w:rsidR="00E17252">
        <w:rPr>
          <w:rFonts w:asciiTheme="minorHAnsi" w:hAnsiTheme="minorHAnsi" w:eastAsiaTheme="minorHAnsi" w:cstheme="minorHAnsi"/>
        </w:rPr>
        <w:t>solely</w:t>
      </w:r>
      <w:r w:rsidRPr="006B6ADB" w:rsidR="003D73C8">
        <w:rPr>
          <w:rFonts w:asciiTheme="minorHAnsi" w:hAnsiTheme="minorHAnsi" w:eastAsiaTheme="minorHAnsi" w:cstheme="minorHAnsi"/>
        </w:rPr>
        <w:t xml:space="preserve"> </w:t>
      </w:r>
      <w:r w:rsidRPr="006B6ADB" w:rsidR="00F61D44">
        <w:rPr>
          <w:rFonts w:asciiTheme="minorHAnsi" w:hAnsiTheme="minorHAnsi" w:eastAsiaTheme="minorHAnsi" w:cstheme="minorHAnsi"/>
        </w:rPr>
        <w:t xml:space="preserve">dedicated to </w:t>
      </w:r>
      <w:r w:rsidRPr="006B6ADB" w:rsidR="00BA4CC4">
        <w:rPr>
          <w:rFonts w:asciiTheme="minorHAnsi" w:hAnsiTheme="minorHAnsi" w:eastAsiaTheme="minorHAnsi" w:cstheme="minorHAnsi"/>
        </w:rPr>
        <w:t xml:space="preserve">working on matters relating to </w:t>
      </w:r>
      <w:r w:rsidRPr="006B6ADB" w:rsidR="00E17252">
        <w:rPr>
          <w:rFonts w:asciiTheme="minorHAnsi" w:hAnsiTheme="minorHAnsi" w:eastAsiaTheme="minorHAnsi" w:cstheme="minorHAnsi"/>
        </w:rPr>
        <w:t>the</w:t>
      </w:r>
      <w:r w:rsidRPr="006B6ADB" w:rsidR="00F61D44">
        <w:rPr>
          <w:rFonts w:asciiTheme="minorHAnsi" w:hAnsiTheme="minorHAnsi" w:eastAsiaTheme="minorHAnsi" w:cstheme="minorHAnsi"/>
        </w:rPr>
        <w:t xml:space="preserve"> </w:t>
      </w:r>
      <w:r w:rsidRPr="006B6ADB" w:rsidR="00CC5CAA">
        <w:rPr>
          <w:rFonts w:asciiTheme="minorHAnsi" w:hAnsiTheme="minorHAnsi" w:eastAsiaTheme="minorHAnsi" w:cstheme="minorHAnsi"/>
        </w:rPr>
        <w:t>TCCC</w:t>
      </w:r>
      <w:r w:rsidRPr="006B6ADB" w:rsidR="00BA4CC4">
        <w:rPr>
          <w:rFonts w:asciiTheme="minorHAnsi" w:hAnsiTheme="minorHAnsi" w:eastAsiaTheme="minorHAnsi" w:cstheme="minorHAnsi"/>
        </w:rPr>
        <w:t xml:space="preserve"> and the new Community Centre</w:t>
      </w:r>
      <w:r w:rsidRPr="006B6ADB" w:rsidR="00F241CC">
        <w:rPr>
          <w:rFonts w:asciiTheme="minorHAnsi" w:hAnsiTheme="minorHAnsi" w:eastAsiaTheme="minorHAnsi" w:cstheme="minorHAnsi"/>
        </w:rPr>
        <w:t xml:space="preserve"> and this</w:t>
      </w:r>
      <w:r w:rsidRPr="006B6ADB" w:rsidR="009D5E87">
        <w:rPr>
          <w:rFonts w:asciiTheme="minorHAnsi" w:hAnsiTheme="minorHAnsi" w:eastAsiaTheme="minorHAnsi" w:cstheme="minorHAnsi"/>
        </w:rPr>
        <w:t xml:space="preserve"> item</w:t>
      </w:r>
      <w:r w:rsidRPr="006B6ADB" w:rsidR="00F241CC">
        <w:rPr>
          <w:rFonts w:asciiTheme="minorHAnsi" w:hAnsiTheme="minorHAnsi" w:eastAsiaTheme="minorHAnsi" w:cstheme="minorHAnsi"/>
        </w:rPr>
        <w:t xml:space="preserve"> would be formally </w:t>
      </w:r>
      <w:r w:rsidRPr="006B6ADB" w:rsidR="0090676F">
        <w:rPr>
          <w:rFonts w:asciiTheme="minorHAnsi" w:hAnsiTheme="minorHAnsi" w:eastAsiaTheme="minorHAnsi" w:cstheme="minorHAnsi"/>
        </w:rPr>
        <w:t>confirmed in writing by Cllr Stevenson on behalf of the Council</w:t>
      </w:r>
      <w:r w:rsidRPr="006B6ADB" w:rsidR="003D73C8">
        <w:rPr>
          <w:rFonts w:asciiTheme="minorHAnsi" w:hAnsiTheme="minorHAnsi" w:eastAsiaTheme="minorHAnsi" w:cstheme="minorHAnsi"/>
        </w:rPr>
        <w:t>.</w:t>
      </w:r>
    </w:p>
    <w:p w:rsidRPr="0012013E" w:rsidR="00B05A2F" w:rsidP="005E22D7" w:rsidRDefault="00B05A2F" w14:paraId="14FBD733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5E22D7" w:rsidRDefault="00B05A2F" w14:paraId="1C7B7BFF" w14:textId="6E12D667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A40A1C">
        <w:rPr>
          <w:rFonts w:cstheme="minorHAnsi"/>
          <w:b/>
          <w:sz w:val="24"/>
          <w:szCs w:val="24"/>
        </w:rPr>
        <w:t>90</w:t>
      </w:r>
      <w:r>
        <w:rPr>
          <w:rFonts w:cstheme="minorHAnsi"/>
          <w:b/>
          <w:sz w:val="24"/>
          <w:szCs w:val="24"/>
        </w:rPr>
        <w:t xml:space="preserve"> </w:t>
      </w:r>
      <w:r w:rsidR="00A40A1C">
        <w:rPr>
          <w:rFonts w:cstheme="minorHAnsi"/>
          <w:b/>
          <w:sz w:val="24"/>
          <w:szCs w:val="24"/>
        </w:rPr>
        <w:t>OFFICE REPAIRS</w:t>
      </w:r>
    </w:p>
    <w:p w:rsidRPr="0012013E" w:rsidR="00B05A2F" w:rsidP="00310683" w:rsidRDefault="00653F62" w14:paraId="20678DCC" w14:textId="2E9B09B6">
      <w:pPr>
        <w:shd w:val="clear" w:color="auto" w:fill="FFFFFF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Due to the urgent need for the repairs</w:t>
      </w:r>
      <w:r w:rsidR="00310683">
        <w:rPr>
          <w:rFonts w:cstheme="minorHAnsi"/>
          <w:bCs/>
          <w:sz w:val="24"/>
          <w:szCs w:val="24"/>
        </w:rPr>
        <w:t xml:space="preserve"> to fix damage in the Council Office Buildings</w:t>
      </w:r>
      <w:r>
        <w:rPr>
          <w:rFonts w:cstheme="minorHAnsi"/>
          <w:bCs/>
          <w:sz w:val="24"/>
          <w:szCs w:val="24"/>
        </w:rPr>
        <w:t>, i</w:t>
      </w:r>
      <w:r w:rsidR="00E3119B">
        <w:rPr>
          <w:rFonts w:cstheme="minorHAnsi"/>
          <w:bCs/>
          <w:sz w:val="24"/>
          <w:szCs w:val="24"/>
        </w:rPr>
        <w:t xml:space="preserve">t was resolved to </w:t>
      </w:r>
      <w:r w:rsidR="00111FA3">
        <w:rPr>
          <w:rFonts w:cstheme="minorHAnsi"/>
          <w:bCs/>
          <w:sz w:val="24"/>
          <w:szCs w:val="24"/>
        </w:rPr>
        <w:t>give retrospective approval to the</w:t>
      </w:r>
      <w:r>
        <w:rPr>
          <w:rFonts w:cstheme="minorHAnsi"/>
          <w:bCs/>
          <w:sz w:val="24"/>
          <w:szCs w:val="24"/>
        </w:rPr>
        <w:t xml:space="preserve"> </w:t>
      </w:r>
      <w:r w:rsidR="00111FA3">
        <w:rPr>
          <w:rFonts w:cstheme="minorHAnsi"/>
          <w:bCs/>
          <w:sz w:val="24"/>
          <w:szCs w:val="24"/>
        </w:rPr>
        <w:t>electrical works</w:t>
      </w:r>
      <w:r w:rsidR="008834EF">
        <w:rPr>
          <w:rFonts w:cstheme="minorHAnsi"/>
          <w:bCs/>
          <w:sz w:val="24"/>
          <w:szCs w:val="24"/>
        </w:rPr>
        <w:t xml:space="preserve"> carried out</w:t>
      </w:r>
      <w:r>
        <w:rPr>
          <w:rFonts w:cstheme="minorHAnsi"/>
          <w:bCs/>
          <w:sz w:val="24"/>
          <w:szCs w:val="24"/>
        </w:rPr>
        <w:t xml:space="preserve"> </w:t>
      </w:r>
      <w:r w:rsidR="008834EF">
        <w:rPr>
          <w:rFonts w:cstheme="minorHAnsi"/>
          <w:bCs/>
          <w:sz w:val="24"/>
          <w:szCs w:val="24"/>
        </w:rPr>
        <w:t xml:space="preserve">(by </w:t>
      </w:r>
      <w:r w:rsidR="00111FA3">
        <w:rPr>
          <w:rFonts w:cstheme="minorHAnsi"/>
          <w:bCs/>
          <w:sz w:val="24"/>
          <w:szCs w:val="24"/>
        </w:rPr>
        <w:t>JR</w:t>
      </w:r>
      <w:r w:rsidR="00CF7FD2">
        <w:rPr>
          <w:rFonts w:cstheme="minorHAnsi"/>
          <w:bCs/>
          <w:sz w:val="24"/>
          <w:szCs w:val="24"/>
        </w:rPr>
        <w:t>B</w:t>
      </w:r>
      <w:r w:rsidR="00111FA3">
        <w:rPr>
          <w:rFonts w:cstheme="minorHAnsi"/>
          <w:bCs/>
          <w:sz w:val="24"/>
          <w:szCs w:val="24"/>
        </w:rPr>
        <w:t xml:space="preserve"> Electric</w:t>
      </w:r>
      <w:r w:rsidR="00CF7FD2">
        <w:rPr>
          <w:rFonts w:cstheme="minorHAnsi"/>
          <w:bCs/>
          <w:sz w:val="24"/>
          <w:szCs w:val="24"/>
        </w:rPr>
        <w:t>al</w:t>
      </w:r>
      <w:r w:rsidR="008834EF">
        <w:rPr>
          <w:rFonts w:cstheme="minorHAnsi"/>
          <w:bCs/>
          <w:sz w:val="24"/>
          <w:szCs w:val="24"/>
        </w:rPr>
        <w:t>)</w:t>
      </w:r>
      <w:r w:rsidR="00CF7FD2">
        <w:rPr>
          <w:rFonts w:cstheme="minorHAnsi"/>
          <w:bCs/>
          <w:sz w:val="24"/>
          <w:szCs w:val="24"/>
        </w:rPr>
        <w:t xml:space="preserve"> and </w:t>
      </w:r>
      <w:r w:rsidR="006F340D">
        <w:rPr>
          <w:rFonts w:cstheme="minorHAnsi"/>
          <w:bCs/>
          <w:sz w:val="24"/>
          <w:szCs w:val="24"/>
        </w:rPr>
        <w:t>to</w:t>
      </w:r>
      <w:r w:rsidR="001F1B67">
        <w:rPr>
          <w:rFonts w:cstheme="minorHAnsi"/>
          <w:bCs/>
          <w:sz w:val="24"/>
          <w:szCs w:val="24"/>
        </w:rPr>
        <w:t xml:space="preserve"> repairing the hole in the portacabin</w:t>
      </w:r>
      <w:r w:rsidR="00310683">
        <w:rPr>
          <w:rFonts w:cstheme="minorHAnsi"/>
          <w:bCs/>
          <w:sz w:val="24"/>
          <w:szCs w:val="24"/>
        </w:rPr>
        <w:t xml:space="preserve"> floor </w:t>
      </w:r>
      <w:r w:rsidR="008834EF">
        <w:rPr>
          <w:rFonts w:cstheme="minorHAnsi"/>
          <w:bCs/>
          <w:sz w:val="24"/>
          <w:szCs w:val="24"/>
        </w:rPr>
        <w:t xml:space="preserve">(by P Scriven). </w:t>
      </w:r>
    </w:p>
    <w:p w:rsidRPr="0012013E" w:rsidR="00B05A2F" w:rsidP="005E22D7" w:rsidRDefault="00B05A2F" w14:paraId="3FB785B4" w14:textId="0013A036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310683">
        <w:rPr>
          <w:rFonts w:cstheme="minorHAnsi"/>
          <w:b/>
          <w:sz w:val="24"/>
          <w:szCs w:val="24"/>
        </w:rPr>
        <w:t xml:space="preserve">91 OFFICE STATIONERY </w:t>
      </w:r>
    </w:p>
    <w:p w:rsidRPr="0012013E" w:rsidR="00B05A2F" w:rsidP="00061D16" w:rsidRDefault="00CC5633" w14:paraId="069BA7CC" w14:textId="1D4A4915">
      <w:pPr>
        <w:shd w:val="clear" w:color="auto" w:fill="FFFFFF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resolved </w:t>
      </w:r>
      <w:r w:rsidR="00536E09">
        <w:rPr>
          <w:rFonts w:cstheme="minorHAnsi"/>
          <w:bCs/>
          <w:sz w:val="24"/>
          <w:szCs w:val="24"/>
        </w:rPr>
        <w:t xml:space="preserve">that the Clerk </w:t>
      </w:r>
      <w:r w:rsidR="003F10F5">
        <w:rPr>
          <w:rFonts w:cstheme="minorHAnsi"/>
          <w:bCs/>
          <w:sz w:val="24"/>
          <w:szCs w:val="24"/>
        </w:rPr>
        <w:t xml:space="preserve">will purchase </w:t>
      </w:r>
      <w:r w:rsidR="00536E09">
        <w:rPr>
          <w:rFonts w:cstheme="minorHAnsi"/>
          <w:bCs/>
          <w:sz w:val="24"/>
          <w:szCs w:val="24"/>
        </w:rPr>
        <w:t xml:space="preserve">office supplies, including </w:t>
      </w:r>
      <w:r w:rsidR="003F10F5">
        <w:rPr>
          <w:rFonts w:cstheme="minorHAnsi"/>
          <w:bCs/>
          <w:sz w:val="24"/>
          <w:szCs w:val="24"/>
        </w:rPr>
        <w:t>a staple gun, A3 paper</w:t>
      </w:r>
      <w:r w:rsidR="00061D16">
        <w:rPr>
          <w:rFonts w:cstheme="minorHAnsi"/>
          <w:bCs/>
          <w:sz w:val="24"/>
          <w:szCs w:val="24"/>
        </w:rPr>
        <w:t>, pens,</w:t>
      </w:r>
      <w:r w:rsidR="003F10F5">
        <w:rPr>
          <w:rFonts w:cstheme="minorHAnsi"/>
          <w:bCs/>
          <w:sz w:val="24"/>
          <w:szCs w:val="24"/>
        </w:rPr>
        <w:t xml:space="preserve"> </w:t>
      </w:r>
      <w:r w:rsidR="00061D16">
        <w:rPr>
          <w:rFonts w:cstheme="minorHAnsi"/>
          <w:bCs/>
          <w:sz w:val="24"/>
          <w:szCs w:val="24"/>
        </w:rPr>
        <w:t xml:space="preserve">and A4 paper. </w:t>
      </w:r>
    </w:p>
    <w:p w:rsidRPr="0012013E" w:rsidR="00B05A2F" w:rsidP="005E22D7" w:rsidRDefault="00B05A2F" w14:paraId="2FAB68B9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Pr="0012013E" w:rsidR="00B05A2F" w:rsidP="005E22D7" w:rsidRDefault="00B05A2F" w14:paraId="5DDD3B0D" w14:textId="7221344B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061D16">
        <w:rPr>
          <w:rFonts w:cstheme="minorHAnsi"/>
          <w:b/>
          <w:sz w:val="24"/>
          <w:szCs w:val="24"/>
        </w:rPr>
        <w:t>92</w:t>
      </w:r>
      <w:r w:rsidRPr="0012013E">
        <w:rPr>
          <w:rFonts w:cstheme="minorHAnsi"/>
          <w:b/>
          <w:sz w:val="24"/>
          <w:szCs w:val="24"/>
        </w:rPr>
        <w:t xml:space="preserve"> FINANCE &amp; ACCOUNTS</w:t>
      </w:r>
    </w:p>
    <w:p w:rsidRPr="001E6EE2" w:rsidR="00B05A2F" w:rsidP="005E22D7" w:rsidRDefault="24EEF21C" w14:paraId="0B2F4442" w14:textId="401051F4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E6EE2">
        <w:rPr>
          <w:rFonts w:cstheme="minorHAnsi"/>
          <w:bCs/>
          <w:sz w:val="24"/>
          <w:szCs w:val="24"/>
        </w:rPr>
        <w:t>The following accounts were authorised for payment:</w:t>
      </w:r>
    </w:p>
    <w:tbl>
      <w:tblPr>
        <w:tblW w:w="9708" w:type="dxa"/>
        <w:tblLook w:val="04A0" w:firstRow="1" w:lastRow="0" w:firstColumn="1" w:lastColumn="0" w:noHBand="0" w:noVBand="1"/>
      </w:tblPr>
      <w:tblGrid>
        <w:gridCol w:w="2835"/>
        <w:gridCol w:w="3686"/>
        <w:gridCol w:w="1007"/>
        <w:gridCol w:w="885"/>
        <w:gridCol w:w="1295"/>
      </w:tblGrid>
      <w:tr w:rsidRPr="001E6EE2" w:rsidR="00FE1F48" w:rsidTr="00FE1F48" w14:paraId="575601DE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0DBD54A2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336473D7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2FBCC04B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1E6EE2">
              <w:rPr>
                <w:rFonts w:cstheme="minorHAnsi"/>
                <w:bCs/>
                <w:sz w:val="24"/>
                <w:szCs w:val="24"/>
                <w:u w:val="single"/>
              </w:rPr>
              <w:t>Net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729D822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1E6EE2">
              <w:rPr>
                <w:rFonts w:cstheme="minorHAnsi"/>
                <w:bCs/>
                <w:sz w:val="24"/>
                <w:szCs w:val="24"/>
                <w:u w:val="single"/>
              </w:rPr>
              <w:t>VAT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1B5576DB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1E6EE2">
              <w:rPr>
                <w:rFonts w:cstheme="minorHAnsi"/>
                <w:bCs/>
                <w:sz w:val="24"/>
                <w:szCs w:val="24"/>
                <w:u w:val="single"/>
              </w:rPr>
              <w:t>Gross</w:t>
            </w:r>
          </w:p>
        </w:tc>
      </w:tr>
      <w:tr w:rsidRPr="001E6EE2" w:rsidR="00FE1F48" w:rsidTr="00FE1F48" w14:paraId="07D542F3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199288D4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2597E510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4F3B6B8E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359A1123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2902A6D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Pr="001E6EE2" w:rsidR="00FE1F48" w:rsidTr="00FE1F48" w14:paraId="58A776E9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1B761DFA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Sara Jones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1D68AE0E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Cleaning May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53EA0555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53DB7B33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26122DE5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£80.00</w:t>
            </w:r>
          </w:p>
        </w:tc>
      </w:tr>
      <w:tr w:rsidRPr="001E6EE2" w:rsidR="00FE1F48" w:rsidTr="00FE1F48" w14:paraId="727DC2C5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2B89BFDB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C Strickland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5E920E05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Salary May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2430D160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7FDD1781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5FDBA294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£674.44</w:t>
            </w:r>
          </w:p>
        </w:tc>
      </w:tr>
      <w:tr w:rsidRPr="001E6EE2" w:rsidR="00FE1F48" w:rsidTr="00FE1F48" w14:paraId="7D9FC82E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5DA5F953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E6EE2">
              <w:rPr>
                <w:rFonts w:cstheme="minorHAnsi"/>
                <w:bCs/>
                <w:sz w:val="24"/>
                <w:szCs w:val="24"/>
              </w:rPr>
              <w:t>WaterPlus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435AC56F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 xml:space="preserve">Water Bill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0C551CD4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383F9AE7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B2657FF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£34.61</w:t>
            </w:r>
          </w:p>
        </w:tc>
      </w:tr>
      <w:tr w:rsidRPr="001E6EE2" w:rsidR="00FE1F48" w:rsidTr="00FE1F48" w14:paraId="4CB56006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5CF7C34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Utility Warehouse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33DCBB85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Utilities Bill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3612B50F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£281.23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06B8CED4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£20.27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AE34E57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£301.50</w:t>
            </w:r>
          </w:p>
        </w:tc>
      </w:tr>
      <w:tr w:rsidRPr="001E6EE2" w:rsidR="00FE1F48" w:rsidTr="00FE1F48" w14:paraId="24FD9F8E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653193BB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Lynbrook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39FD46B3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Printing April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448E0BBB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£96.22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1864E272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£19.24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14FFD43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£115.46</w:t>
            </w:r>
          </w:p>
        </w:tc>
      </w:tr>
      <w:tr w:rsidRPr="001E6EE2" w:rsidR="00FE1F48" w:rsidTr="00FE1F48" w14:paraId="0401BEF1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30DED12B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Lynbrook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6F0B3C81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Printing May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1D1D118F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£96.75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F37559D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£19.35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08DC70DC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£116.10</w:t>
            </w:r>
          </w:p>
        </w:tc>
      </w:tr>
      <w:tr w:rsidRPr="001E6EE2" w:rsidR="00FE1F48" w:rsidTr="00FE1F48" w14:paraId="697718BA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5206C7E4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P Scriven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692F5356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Outdoor Maintenance/ Floor repair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579CFE74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3CDA9DC7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29E3BBE1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£301.46</w:t>
            </w:r>
          </w:p>
        </w:tc>
      </w:tr>
      <w:tr w:rsidRPr="001E6EE2" w:rsidR="00FE1F48" w:rsidTr="00FE1F48" w14:paraId="2515D924" w14:textId="77777777">
        <w:trPr>
          <w:trHeight w:val="3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18FC8784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C Strickland/ JRB Electrical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2AE794AB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 xml:space="preserve">Electrical work reimbursement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113F2310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3E30E678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5065245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£140.00</w:t>
            </w:r>
          </w:p>
        </w:tc>
      </w:tr>
      <w:tr w:rsidRPr="001E6EE2" w:rsidR="00FE1F48" w:rsidTr="00FE1F48" w14:paraId="64BD8DED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52380634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E6EE2">
              <w:rPr>
                <w:rFonts w:cstheme="minorHAnsi"/>
                <w:bCs/>
                <w:sz w:val="24"/>
                <w:szCs w:val="24"/>
              </w:rPr>
              <w:t>Bankswood</w:t>
            </w:r>
            <w:proofErr w:type="spellEnd"/>
            <w:r w:rsidRPr="001E6EE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E6EE2" w:rsidR="00FE1F48" w:rsidP="001E6EE2" w:rsidRDefault="00FE1F48" w14:paraId="4A52E7B6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Tree Felling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698FFD64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£550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53F8E215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£110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0E062A08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£660.00</w:t>
            </w:r>
          </w:p>
        </w:tc>
      </w:tr>
      <w:tr w:rsidRPr="001E6EE2" w:rsidR="00FE1F48" w:rsidTr="00FE1F48" w14:paraId="086BD98B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56FAB7C1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Viking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E6EE2" w:rsidR="00FE1F48" w:rsidP="001E6EE2" w:rsidRDefault="00FE1F48" w14:paraId="6B684E36" w14:textId="0EBCEAD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Stationery</w:t>
            </w:r>
            <w:r w:rsidR="009E21E7">
              <w:rPr>
                <w:rFonts w:cstheme="minorHAnsi"/>
                <w:bCs/>
                <w:sz w:val="24"/>
                <w:szCs w:val="24"/>
              </w:rPr>
              <w:t>/ Office supplies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1B8D6B6D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£103.91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1B5EE72D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£20.78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22D77421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£124.69</w:t>
            </w:r>
          </w:p>
        </w:tc>
      </w:tr>
      <w:tr w:rsidRPr="001E6EE2" w:rsidR="00FE1F48" w:rsidTr="00FE1F48" w14:paraId="36BD376D" w14:textId="77777777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2C8552C8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 xml:space="preserve">M Stevenson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E6EE2" w:rsidR="00FE1F48" w:rsidP="001E6EE2" w:rsidRDefault="00FE1F48" w14:paraId="11C59FB8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 xml:space="preserve">Annual Meeting Expenses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658D203F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721AF8E2" w14:textId="777777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6EE2" w:rsidR="00FE1F48" w:rsidP="001E6EE2" w:rsidRDefault="00FE1F48" w14:paraId="0FCAFACE" w14:textId="77777777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E6EE2">
              <w:rPr>
                <w:rFonts w:cstheme="minorHAnsi"/>
                <w:bCs/>
                <w:sz w:val="24"/>
                <w:szCs w:val="24"/>
              </w:rPr>
              <w:t>£6.70</w:t>
            </w:r>
          </w:p>
        </w:tc>
      </w:tr>
    </w:tbl>
    <w:p w:rsidRPr="0012013E" w:rsidR="00B05A2F" w:rsidP="005E22D7" w:rsidRDefault="00B05A2F" w14:paraId="1394BB5A" w14:textId="77777777">
      <w:pPr>
        <w:pStyle w:val="NoSpacing"/>
        <w:jc w:val="both"/>
        <w:rPr>
          <w:rFonts w:cstheme="minorHAnsi"/>
          <w:bCs/>
          <w:sz w:val="24"/>
          <w:szCs w:val="24"/>
        </w:rPr>
      </w:pPr>
    </w:p>
    <w:p w:rsidR="005A27D2" w:rsidP="005E22D7" w:rsidRDefault="005A27D2" w14:paraId="262B8E00" w14:textId="777777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Pr="0012013E" w:rsidR="00B05A2F" w:rsidP="005E22D7" w:rsidRDefault="005A27D2" w14:paraId="0BD43268" w14:textId="2952BD0A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1900A2">
        <w:rPr>
          <w:rFonts w:cstheme="minorHAnsi"/>
          <w:b/>
          <w:sz w:val="24"/>
          <w:szCs w:val="24"/>
        </w:rPr>
        <w:t>93</w:t>
      </w:r>
      <w:r w:rsidRPr="0012013E" w:rsidR="00B05A2F">
        <w:rPr>
          <w:rFonts w:cstheme="minorHAnsi"/>
          <w:b/>
          <w:sz w:val="24"/>
          <w:szCs w:val="24"/>
        </w:rPr>
        <w:t xml:space="preserve"> DATE</w:t>
      </w:r>
      <w:r w:rsidR="00D32616">
        <w:rPr>
          <w:rFonts w:cstheme="minorHAnsi"/>
          <w:b/>
          <w:sz w:val="24"/>
          <w:szCs w:val="24"/>
        </w:rPr>
        <w:t>S</w:t>
      </w:r>
      <w:r w:rsidRPr="0012013E" w:rsidR="00B05A2F">
        <w:rPr>
          <w:rFonts w:cstheme="minorHAnsi"/>
          <w:b/>
          <w:sz w:val="24"/>
          <w:szCs w:val="24"/>
        </w:rPr>
        <w:t xml:space="preserve"> OF </w:t>
      </w:r>
      <w:r w:rsidR="00512663">
        <w:rPr>
          <w:rFonts w:cstheme="minorHAnsi"/>
          <w:b/>
          <w:sz w:val="24"/>
          <w:szCs w:val="24"/>
        </w:rPr>
        <w:t xml:space="preserve">THE </w:t>
      </w:r>
      <w:r w:rsidRPr="0012013E" w:rsidR="00B05A2F">
        <w:rPr>
          <w:rFonts w:cstheme="minorHAnsi"/>
          <w:b/>
          <w:sz w:val="24"/>
          <w:szCs w:val="24"/>
        </w:rPr>
        <w:t>NEXT</w:t>
      </w:r>
      <w:r w:rsidR="00D32616">
        <w:rPr>
          <w:rFonts w:cstheme="minorHAnsi"/>
          <w:b/>
          <w:sz w:val="24"/>
          <w:szCs w:val="24"/>
        </w:rPr>
        <w:t xml:space="preserve"> COUNCIL</w:t>
      </w:r>
      <w:r w:rsidRPr="0012013E" w:rsidR="00B05A2F">
        <w:rPr>
          <w:rFonts w:cstheme="minorHAnsi"/>
          <w:b/>
          <w:sz w:val="24"/>
          <w:szCs w:val="24"/>
        </w:rPr>
        <w:t xml:space="preserve"> MEETING</w:t>
      </w:r>
      <w:r w:rsidR="001900A2">
        <w:rPr>
          <w:rFonts w:cstheme="minorHAnsi"/>
          <w:b/>
          <w:sz w:val="24"/>
          <w:szCs w:val="24"/>
        </w:rPr>
        <w:t>S</w:t>
      </w:r>
    </w:p>
    <w:p w:rsidRPr="00511297" w:rsidR="00411407" w:rsidP="005E22D7" w:rsidRDefault="00FE12D6" w14:paraId="37AB9952" w14:textId="7B4ADF1F">
      <w:pPr>
        <w:shd w:val="clear" w:color="auto" w:fill="FFFFFF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11407">
        <w:rPr>
          <w:rFonts w:cstheme="minorHAnsi"/>
          <w:sz w:val="24"/>
          <w:szCs w:val="24"/>
        </w:rPr>
        <w:t xml:space="preserve">It was resolved that </w:t>
      </w:r>
      <w:r w:rsidRPr="00411407" w:rsidR="00D32616">
        <w:rPr>
          <w:rFonts w:cstheme="minorHAnsi"/>
          <w:sz w:val="24"/>
          <w:szCs w:val="24"/>
        </w:rPr>
        <w:t xml:space="preserve">the </w:t>
      </w:r>
      <w:r w:rsidR="00C31FE4">
        <w:rPr>
          <w:rFonts w:cstheme="minorHAnsi"/>
          <w:sz w:val="24"/>
          <w:szCs w:val="24"/>
        </w:rPr>
        <w:t xml:space="preserve">June </w:t>
      </w:r>
      <w:r w:rsidRPr="00411407" w:rsidR="00D32616">
        <w:rPr>
          <w:rFonts w:cstheme="minorHAnsi"/>
          <w:sz w:val="24"/>
          <w:szCs w:val="24"/>
        </w:rPr>
        <w:t>monthly Council meeting will be held on Monday 26th June.</w:t>
      </w:r>
      <w:r w:rsidR="00C31FE4">
        <w:rPr>
          <w:rFonts w:cstheme="minorHAnsi"/>
          <w:sz w:val="24"/>
          <w:szCs w:val="24"/>
        </w:rPr>
        <w:t xml:space="preserve"> </w:t>
      </w:r>
      <w:r w:rsidRPr="00411407" w:rsidR="00411407">
        <w:rPr>
          <w:rFonts w:cstheme="minorHAnsi"/>
          <w:sz w:val="24"/>
          <w:szCs w:val="24"/>
        </w:rPr>
        <w:t xml:space="preserve">All </w:t>
      </w:r>
      <w:r w:rsidRPr="00411407">
        <w:rPr>
          <w:rFonts w:cstheme="minorHAnsi"/>
          <w:sz w:val="24"/>
          <w:szCs w:val="24"/>
        </w:rPr>
        <w:t xml:space="preserve">future Parish Council </w:t>
      </w:r>
      <w:r w:rsidRPr="00411407" w:rsidR="00411407">
        <w:rPr>
          <w:rFonts w:cstheme="minorHAnsi"/>
          <w:sz w:val="24"/>
          <w:szCs w:val="24"/>
        </w:rPr>
        <w:t xml:space="preserve">monthly </w:t>
      </w:r>
      <w:r w:rsidRPr="00411407">
        <w:rPr>
          <w:rFonts w:cstheme="minorHAnsi"/>
          <w:sz w:val="24"/>
          <w:szCs w:val="24"/>
        </w:rPr>
        <w:t xml:space="preserve">meetings will fall on the 3rd Monday of every month at </w:t>
      </w:r>
      <w:proofErr w:type="spellStart"/>
      <w:r w:rsidRPr="00411407">
        <w:rPr>
          <w:rFonts w:cstheme="minorHAnsi"/>
          <w:sz w:val="24"/>
          <w:szCs w:val="24"/>
        </w:rPr>
        <w:t>Tintwistle</w:t>
      </w:r>
      <w:proofErr w:type="spellEnd"/>
      <w:r w:rsidRPr="00411407">
        <w:rPr>
          <w:rFonts w:cstheme="minorHAnsi"/>
          <w:sz w:val="24"/>
          <w:szCs w:val="24"/>
        </w:rPr>
        <w:t xml:space="preserve"> Parish Council Offices, Sexton Street. </w:t>
      </w:r>
    </w:p>
    <w:p w:rsidRPr="0012013E" w:rsidR="00B05A2F" w:rsidP="005E22D7" w:rsidRDefault="00B05A2F" w14:paraId="6B702EBF" w14:textId="55947452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The meeting closed at </w:t>
      </w:r>
      <w:r w:rsidR="00824044">
        <w:rPr>
          <w:rFonts w:cstheme="minorHAnsi"/>
          <w:sz w:val="24"/>
          <w:szCs w:val="24"/>
        </w:rPr>
        <w:t>8.4</w:t>
      </w:r>
      <w:r w:rsidR="00ED476B">
        <w:rPr>
          <w:rFonts w:cstheme="minorHAnsi"/>
          <w:sz w:val="24"/>
          <w:szCs w:val="24"/>
        </w:rPr>
        <w:t>5</w:t>
      </w:r>
      <w:r w:rsidR="00824044">
        <w:rPr>
          <w:rFonts w:cstheme="minorHAnsi"/>
          <w:sz w:val="24"/>
          <w:szCs w:val="24"/>
        </w:rPr>
        <w:t>pm</w:t>
      </w:r>
    </w:p>
    <w:p w:rsidR="003B4173" w:rsidP="005E22D7" w:rsidRDefault="003B4173" w14:paraId="7DE280FD" w14:textId="77777777">
      <w:pPr>
        <w:jc w:val="both"/>
      </w:pPr>
    </w:p>
    <w:sectPr w:rsidR="003B4173" w:rsidSect="00245C27">
      <w:footerReference w:type="default" r:id="rId8"/>
      <w:pgSz w:w="11906" w:h="16838" w:orient="portrait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F3B" w:rsidRDefault="00C05F3B" w14:paraId="77B46D8E" w14:textId="77777777">
      <w:pPr>
        <w:spacing w:after="0" w:line="240" w:lineRule="auto"/>
      </w:pPr>
      <w:r>
        <w:separator/>
      </w:r>
    </w:p>
  </w:endnote>
  <w:endnote w:type="continuationSeparator" w:id="0">
    <w:p w:rsidR="00C05F3B" w:rsidRDefault="00C05F3B" w14:paraId="107F60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9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07A" w:rsidRDefault="00511297" w14:paraId="20B36F68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DB5" w:rsidRDefault="00F40C65" w14:paraId="1EC5B80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F3B" w:rsidRDefault="00C05F3B" w14:paraId="2CF74130" w14:textId="77777777">
      <w:pPr>
        <w:spacing w:after="0" w:line="240" w:lineRule="auto"/>
      </w:pPr>
      <w:r>
        <w:separator/>
      </w:r>
    </w:p>
  </w:footnote>
  <w:footnote w:type="continuationSeparator" w:id="0">
    <w:p w:rsidR="00C05F3B" w:rsidRDefault="00C05F3B" w14:paraId="4162F1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5E2"/>
    <w:multiLevelType w:val="hybridMultilevel"/>
    <w:tmpl w:val="A49A2080"/>
    <w:lvl w:ilvl="0" w:tplc="E5C2E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238"/>
    <w:multiLevelType w:val="hybridMultilevel"/>
    <w:tmpl w:val="B1384A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668"/>
    <w:multiLevelType w:val="hybridMultilevel"/>
    <w:tmpl w:val="51267C10"/>
    <w:lvl w:ilvl="0" w:tplc="B1AA4DF6">
      <w:start w:val="238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481AC6"/>
    <w:multiLevelType w:val="hybridMultilevel"/>
    <w:tmpl w:val="0D4433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7735"/>
    <w:multiLevelType w:val="hybridMultilevel"/>
    <w:tmpl w:val="DD442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70F95"/>
    <w:multiLevelType w:val="hybridMultilevel"/>
    <w:tmpl w:val="49326DA4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D0EC97E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eastAsiaTheme="minorHAnsi" w:cstheme="minorHAnsi"/>
        <w:b/>
        <w:bCs w:val="0"/>
        <w:i w:val="0"/>
        <w:iCs w:val="0"/>
      </w:rPr>
    </w:lvl>
    <w:lvl w:ilvl="2" w:tplc="06D2FD74">
      <w:start w:val="1"/>
      <w:numFmt w:val="lowerRoman"/>
      <w:lvlText w:val="%3)"/>
      <w:lvlJc w:val="left"/>
      <w:pPr>
        <w:ind w:left="2340" w:hanging="72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5E0BE"/>
    <w:multiLevelType w:val="hybridMultilevel"/>
    <w:tmpl w:val="99F6E10E"/>
    <w:lvl w:ilvl="0" w:tplc="91783382">
      <w:start w:val="1"/>
      <w:numFmt w:val="lowerLetter"/>
      <w:lvlText w:val="%1."/>
      <w:lvlJc w:val="left"/>
      <w:pPr>
        <w:ind w:left="720" w:hanging="360"/>
      </w:pPr>
    </w:lvl>
    <w:lvl w:ilvl="1" w:tplc="499AE786">
      <w:start w:val="1"/>
      <w:numFmt w:val="lowerLetter"/>
      <w:lvlText w:val="%2."/>
      <w:lvlJc w:val="left"/>
      <w:pPr>
        <w:ind w:left="1440" w:hanging="360"/>
      </w:pPr>
    </w:lvl>
    <w:lvl w:ilvl="2" w:tplc="8362A8B8">
      <w:start w:val="1"/>
      <w:numFmt w:val="lowerRoman"/>
      <w:lvlText w:val="%3."/>
      <w:lvlJc w:val="right"/>
      <w:pPr>
        <w:ind w:left="2160" w:hanging="180"/>
      </w:pPr>
    </w:lvl>
    <w:lvl w:ilvl="3" w:tplc="2BF230A8">
      <w:start w:val="1"/>
      <w:numFmt w:val="decimal"/>
      <w:lvlText w:val="%4."/>
      <w:lvlJc w:val="left"/>
      <w:pPr>
        <w:ind w:left="2880" w:hanging="360"/>
      </w:pPr>
    </w:lvl>
    <w:lvl w:ilvl="4" w:tplc="EB1C110C">
      <w:start w:val="1"/>
      <w:numFmt w:val="lowerLetter"/>
      <w:lvlText w:val="%5."/>
      <w:lvlJc w:val="left"/>
      <w:pPr>
        <w:ind w:left="3600" w:hanging="360"/>
      </w:pPr>
    </w:lvl>
    <w:lvl w:ilvl="5" w:tplc="4288E6AE">
      <w:start w:val="1"/>
      <w:numFmt w:val="lowerRoman"/>
      <w:lvlText w:val="%6."/>
      <w:lvlJc w:val="right"/>
      <w:pPr>
        <w:ind w:left="4320" w:hanging="180"/>
      </w:pPr>
    </w:lvl>
    <w:lvl w:ilvl="6" w:tplc="4DA064B6">
      <w:start w:val="1"/>
      <w:numFmt w:val="decimal"/>
      <w:lvlText w:val="%7."/>
      <w:lvlJc w:val="left"/>
      <w:pPr>
        <w:ind w:left="5040" w:hanging="360"/>
      </w:pPr>
    </w:lvl>
    <w:lvl w:ilvl="7" w:tplc="FA8EAA5E">
      <w:start w:val="1"/>
      <w:numFmt w:val="lowerLetter"/>
      <w:lvlText w:val="%8."/>
      <w:lvlJc w:val="left"/>
      <w:pPr>
        <w:ind w:left="5760" w:hanging="360"/>
      </w:pPr>
    </w:lvl>
    <w:lvl w:ilvl="8" w:tplc="70641E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4DCE"/>
    <w:multiLevelType w:val="hybridMultilevel"/>
    <w:tmpl w:val="CFD499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501F"/>
    <w:multiLevelType w:val="hybridMultilevel"/>
    <w:tmpl w:val="95CE7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8D0"/>
    <w:multiLevelType w:val="hybridMultilevel"/>
    <w:tmpl w:val="715C3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338EE"/>
    <w:multiLevelType w:val="hybridMultilevel"/>
    <w:tmpl w:val="8D58DD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92D9E"/>
    <w:multiLevelType w:val="hybridMultilevel"/>
    <w:tmpl w:val="F732E1B0"/>
    <w:lvl w:ilvl="0" w:tplc="35543C62">
      <w:start w:val="234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275DEF"/>
    <w:multiLevelType w:val="hybridMultilevel"/>
    <w:tmpl w:val="D980A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02B00"/>
    <w:multiLevelType w:val="hybridMultilevel"/>
    <w:tmpl w:val="620276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149509">
    <w:abstractNumId w:val="6"/>
  </w:num>
  <w:num w:numId="2" w16cid:durableId="312638490">
    <w:abstractNumId w:val="11"/>
  </w:num>
  <w:num w:numId="3" w16cid:durableId="903830556">
    <w:abstractNumId w:val="12"/>
  </w:num>
  <w:num w:numId="4" w16cid:durableId="2141068160">
    <w:abstractNumId w:val="10"/>
  </w:num>
  <w:num w:numId="5" w16cid:durableId="1606960411">
    <w:abstractNumId w:val="0"/>
  </w:num>
  <w:num w:numId="6" w16cid:durableId="291792381">
    <w:abstractNumId w:val="7"/>
  </w:num>
  <w:num w:numId="7" w16cid:durableId="498351000">
    <w:abstractNumId w:val="3"/>
  </w:num>
  <w:num w:numId="8" w16cid:durableId="1438870993">
    <w:abstractNumId w:val="9"/>
  </w:num>
  <w:num w:numId="9" w16cid:durableId="2025591426">
    <w:abstractNumId w:val="8"/>
  </w:num>
  <w:num w:numId="10" w16cid:durableId="1624070088">
    <w:abstractNumId w:val="1"/>
  </w:num>
  <w:num w:numId="11" w16cid:durableId="1147474402">
    <w:abstractNumId w:val="5"/>
  </w:num>
  <w:num w:numId="12" w16cid:durableId="1748308521">
    <w:abstractNumId w:val="2"/>
  </w:num>
  <w:num w:numId="13" w16cid:durableId="1912734258">
    <w:abstractNumId w:val="4"/>
  </w:num>
  <w:num w:numId="14" w16cid:durableId="2012024022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2F"/>
    <w:rsid w:val="00003543"/>
    <w:rsid w:val="00005DB9"/>
    <w:rsid w:val="00024A25"/>
    <w:rsid w:val="0002584E"/>
    <w:rsid w:val="00061D16"/>
    <w:rsid w:val="000624E5"/>
    <w:rsid w:val="000754C3"/>
    <w:rsid w:val="00091AB2"/>
    <w:rsid w:val="00093136"/>
    <w:rsid w:val="000C040C"/>
    <w:rsid w:val="000C573D"/>
    <w:rsid w:val="000D1786"/>
    <w:rsid w:val="000D3488"/>
    <w:rsid w:val="000D3DCC"/>
    <w:rsid w:val="000E24D5"/>
    <w:rsid w:val="000E56ED"/>
    <w:rsid w:val="000F4937"/>
    <w:rsid w:val="00104D86"/>
    <w:rsid w:val="00107A75"/>
    <w:rsid w:val="00107DDD"/>
    <w:rsid w:val="00111FA3"/>
    <w:rsid w:val="00125855"/>
    <w:rsid w:val="00127550"/>
    <w:rsid w:val="00135295"/>
    <w:rsid w:val="00135344"/>
    <w:rsid w:val="001429E2"/>
    <w:rsid w:val="00145563"/>
    <w:rsid w:val="00150133"/>
    <w:rsid w:val="00156475"/>
    <w:rsid w:val="001604F9"/>
    <w:rsid w:val="0017147C"/>
    <w:rsid w:val="00181941"/>
    <w:rsid w:val="001866B2"/>
    <w:rsid w:val="001900A2"/>
    <w:rsid w:val="001A2A12"/>
    <w:rsid w:val="001B4301"/>
    <w:rsid w:val="001C1837"/>
    <w:rsid w:val="001C45C3"/>
    <w:rsid w:val="001E42CD"/>
    <w:rsid w:val="001E6EE2"/>
    <w:rsid w:val="001F1B67"/>
    <w:rsid w:val="00230E88"/>
    <w:rsid w:val="00234DA3"/>
    <w:rsid w:val="002538DF"/>
    <w:rsid w:val="0026037C"/>
    <w:rsid w:val="002C24A9"/>
    <w:rsid w:val="002D0117"/>
    <w:rsid w:val="002D613C"/>
    <w:rsid w:val="002D630F"/>
    <w:rsid w:val="00310683"/>
    <w:rsid w:val="00322202"/>
    <w:rsid w:val="00332DEB"/>
    <w:rsid w:val="00333B21"/>
    <w:rsid w:val="0034110F"/>
    <w:rsid w:val="00353DD3"/>
    <w:rsid w:val="003540BC"/>
    <w:rsid w:val="003632DA"/>
    <w:rsid w:val="003764E5"/>
    <w:rsid w:val="003838B3"/>
    <w:rsid w:val="0038793D"/>
    <w:rsid w:val="003A7F95"/>
    <w:rsid w:val="003B00EF"/>
    <w:rsid w:val="003B0745"/>
    <w:rsid w:val="003B3EB6"/>
    <w:rsid w:val="003B4173"/>
    <w:rsid w:val="003B45BF"/>
    <w:rsid w:val="003C1746"/>
    <w:rsid w:val="003C5EB2"/>
    <w:rsid w:val="003D18EF"/>
    <w:rsid w:val="003D73C8"/>
    <w:rsid w:val="003F10F5"/>
    <w:rsid w:val="003F602E"/>
    <w:rsid w:val="00411407"/>
    <w:rsid w:val="0042462D"/>
    <w:rsid w:val="00433396"/>
    <w:rsid w:val="0044064C"/>
    <w:rsid w:val="00441B38"/>
    <w:rsid w:val="00444B9B"/>
    <w:rsid w:val="00464191"/>
    <w:rsid w:val="004722E6"/>
    <w:rsid w:val="004824B2"/>
    <w:rsid w:val="00492DD3"/>
    <w:rsid w:val="004A070B"/>
    <w:rsid w:val="004C02CA"/>
    <w:rsid w:val="004D46B0"/>
    <w:rsid w:val="004E231D"/>
    <w:rsid w:val="004F66BD"/>
    <w:rsid w:val="004F713E"/>
    <w:rsid w:val="00511297"/>
    <w:rsid w:val="00512663"/>
    <w:rsid w:val="00536E09"/>
    <w:rsid w:val="005371EC"/>
    <w:rsid w:val="005A27D2"/>
    <w:rsid w:val="005B31B7"/>
    <w:rsid w:val="005C7ADB"/>
    <w:rsid w:val="005E22D7"/>
    <w:rsid w:val="006111E7"/>
    <w:rsid w:val="00622703"/>
    <w:rsid w:val="00646AF8"/>
    <w:rsid w:val="00653050"/>
    <w:rsid w:val="00653F62"/>
    <w:rsid w:val="00655C83"/>
    <w:rsid w:val="0066362D"/>
    <w:rsid w:val="00665A03"/>
    <w:rsid w:val="00682D76"/>
    <w:rsid w:val="006B6ADB"/>
    <w:rsid w:val="006E0EA7"/>
    <w:rsid w:val="006F340D"/>
    <w:rsid w:val="0073502F"/>
    <w:rsid w:val="0077147A"/>
    <w:rsid w:val="007A0D8E"/>
    <w:rsid w:val="007B1F27"/>
    <w:rsid w:val="007F3825"/>
    <w:rsid w:val="00824044"/>
    <w:rsid w:val="00882581"/>
    <w:rsid w:val="008834EF"/>
    <w:rsid w:val="00884ED8"/>
    <w:rsid w:val="008A3D69"/>
    <w:rsid w:val="008B67D3"/>
    <w:rsid w:val="008D4A0A"/>
    <w:rsid w:val="008D6E05"/>
    <w:rsid w:val="008E5377"/>
    <w:rsid w:val="00905A3B"/>
    <w:rsid w:val="0090676F"/>
    <w:rsid w:val="00907A9B"/>
    <w:rsid w:val="00913561"/>
    <w:rsid w:val="00940262"/>
    <w:rsid w:val="0094441F"/>
    <w:rsid w:val="0096175F"/>
    <w:rsid w:val="009A0591"/>
    <w:rsid w:val="009A13EA"/>
    <w:rsid w:val="009C07E4"/>
    <w:rsid w:val="009C21DC"/>
    <w:rsid w:val="009D4514"/>
    <w:rsid w:val="009D5E87"/>
    <w:rsid w:val="009E21E7"/>
    <w:rsid w:val="009E4EA1"/>
    <w:rsid w:val="009E7468"/>
    <w:rsid w:val="00A01E94"/>
    <w:rsid w:val="00A10F38"/>
    <w:rsid w:val="00A13C9A"/>
    <w:rsid w:val="00A16DC7"/>
    <w:rsid w:val="00A23069"/>
    <w:rsid w:val="00A2321F"/>
    <w:rsid w:val="00A40A1C"/>
    <w:rsid w:val="00A42876"/>
    <w:rsid w:val="00A44720"/>
    <w:rsid w:val="00A72435"/>
    <w:rsid w:val="00A73419"/>
    <w:rsid w:val="00A7634B"/>
    <w:rsid w:val="00A80679"/>
    <w:rsid w:val="00AA2BFC"/>
    <w:rsid w:val="00AA6DF5"/>
    <w:rsid w:val="00AB35DD"/>
    <w:rsid w:val="00AB5440"/>
    <w:rsid w:val="00AD4416"/>
    <w:rsid w:val="00AD5843"/>
    <w:rsid w:val="00B01F30"/>
    <w:rsid w:val="00B05A2F"/>
    <w:rsid w:val="00B30997"/>
    <w:rsid w:val="00B36A09"/>
    <w:rsid w:val="00B40995"/>
    <w:rsid w:val="00B711D7"/>
    <w:rsid w:val="00B736A4"/>
    <w:rsid w:val="00BA4CC4"/>
    <w:rsid w:val="00BA68E8"/>
    <w:rsid w:val="00BB1A7F"/>
    <w:rsid w:val="00BC29B1"/>
    <w:rsid w:val="00BD26F4"/>
    <w:rsid w:val="00BE22A6"/>
    <w:rsid w:val="00BF1F09"/>
    <w:rsid w:val="00BF1FE7"/>
    <w:rsid w:val="00C02C07"/>
    <w:rsid w:val="00C05F3B"/>
    <w:rsid w:val="00C13150"/>
    <w:rsid w:val="00C173A6"/>
    <w:rsid w:val="00C31FE4"/>
    <w:rsid w:val="00C34BDC"/>
    <w:rsid w:val="00C36ABF"/>
    <w:rsid w:val="00C4023A"/>
    <w:rsid w:val="00C4512D"/>
    <w:rsid w:val="00C56B02"/>
    <w:rsid w:val="00C61D21"/>
    <w:rsid w:val="00C85A82"/>
    <w:rsid w:val="00CA0AEA"/>
    <w:rsid w:val="00CC5633"/>
    <w:rsid w:val="00CC5CAA"/>
    <w:rsid w:val="00CF7FD2"/>
    <w:rsid w:val="00D12A00"/>
    <w:rsid w:val="00D169AE"/>
    <w:rsid w:val="00D2227C"/>
    <w:rsid w:val="00D32616"/>
    <w:rsid w:val="00D34005"/>
    <w:rsid w:val="00D714ED"/>
    <w:rsid w:val="00D864F4"/>
    <w:rsid w:val="00D9457B"/>
    <w:rsid w:val="00DA3403"/>
    <w:rsid w:val="00DA61DB"/>
    <w:rsid w:val="00DB097A"/>
    <w:rsid w:val="00DC286B"/>
    <w:rsid w:val="00DE2499"/>
    <w:rsid w:val="00DF3D7B"/>
    <w:rsid w:val="00DF7834"/>
    <w:rsid w:val="00E02E0A"/>
    <w:rsid w:val="00E17252"/>
    <w:rsid w:val="00E256B8"/>
    <w:rsid w:val="00E3119B"/>
    <w:rsid w:val="00E33A87"/>
    <w:rsid w:val="00E6706B"/>
    <w:rsid w:val="00E77918"/>
    <w:rsid w:val="00E83AE5"/>
    <w:rsid w:val="00ED4274"/>
    <w:rsid w:val="00ED476B"/>
    <w:rsid w:val="00EE709B"/>
    <w:rsid w:val="00EF2420"/>
    <w:rsid w:val="00EF6192"/>
    <w:rsid w:val="00EF68C0"/>
    <w:rsid w:val="00F20B50"/>
    <w:rsid w:val="00F241CC"/>
    <w:rsid w:val="00F25973"/>
    <w:rsid w:val="00F25F07"/>
    <w:rsid w:val="00F25F29"/>
    <w:rsid w:val="00F31818"/>
    <w:rsid w:val="00F3FB5B"/>
    <w:rsid w:val="00F40C65"/>
    <w:rsid w:val="00F54798"/>
    <w:rsid w:val="00F61D44"/>
    <w:rsid w:val="00F62E85"/>
    <w:rsid w:val="00F70DC2"/>
    <w:rsid w:val="00F7515F"/>
    <w:rsid w:val="00F81ED4"/>
    <w:rsid w:val="00F8369A"/>
    <w:rsid w:val="00FA1F75"/>
    <w:rsid w:val="00FC0376"/>
    <w:rsid w:val="00FE12D6"/>
    <w:rsid w:val="00FE1F48"/>
    <w:rsid w:val="00FE32C3"/>
    <w:rsid w:val="00FE3394"/>
    <w:rsid w:val="00FF6277"/>
    <w:rsid w:val="0221EA35"/>
    <w:rsid w:val="07ECB634"/>
    <w:rsid w:val="24EEF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0DA2"/>
  <w15:chartTrackingRefBased/>
  <w15:docId w15:val="{2E9919DD-EFC1-457D-821B-13502EC3CD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5A2F"/>
    <w:pPr>
      <w:spacing w:after="200" w:line="276" w:lineRule="auto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05A2F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A2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5A2F"/>
    <w:rPr>
      <w:kern w:val="0"/>
      <w14:ligatures w14:val="none"/>
    </w:rPr>
  </w:style>
  <w:style w:type="paragraph" w:styleId="BodyText">
    <w:name w:val="Body Text"/>
    <w:basedOn w:val="Normal"/>
    <w:link w:val="BodyTextChar"/>
    <w:semiHidden/>
    <w:rsid w:val="00B05A2F"/>
    <w:pPr>
      <w:spacing w:after="0" w:line="240" w:lineRule="auto"/>
    </w:pPr>
    <w:rPr>
      <w:rFonts w:ascii="Verdana" w:hAnsi="Verdana" w:eastAsia="Times New Roman" w:cs="Times New Roman"/>
      <w:b/>
      <w:bCs/>
      <w:sz w:val="28"/>
      <w:szCs w:val="24"/>
    </w:rPr>
  </w:style>
  <w:style w:type="character" w:styleId="BodyTextChar" w:customStyle="1">
    <w:name w:val="Body Text Char"/>
    <w:basedOn w:val="DefaultParagraphFont"/>
    <w:link w:val="BodyText"/>
    <w:semiHidden/>
    <w:rsid w:val="00B05A2F"/>
    <w:rPr>
      <w:rFonts w:ascii="Verdana" w:hAnsi="Verdana" w:eastAsia="Times New Roman" w:cs="Times New Roman"/>
      <w:b/>
      <w:bCs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227C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Agenda2" w:customStyle="1">
    <w:name w:val="Agenda 2"/>
    <w:basedOn w:val="Normal"/>
    <w:autoRedefine/>
    <w:uiPriority w:val="99"/>
    <w:rsid w:val="00107DDD"/>
    <w:pPr>
      <w:widowControl w:val="0"/>
      <w:shd w:val="clear" w:color="auto" w:fill="FFFFFF"/>
      <w:tabs>
        <w:tab w:val="left" w:pos="1247"/>
        <w:tab w:val="left" w:pos="1418"/>
        <w:tab w:val="left" w:pos="1701"/>
      </w:tabs>
      <w:spacing w:after="0" w:line="240" w:lineRule="auto"/>
      <w:ind w:left="454"/>
      <w:contextualSpacing/>
    </w:pPr>
    <w:rPr>
      <w:rFonts w:ascii="Tahoma" w:hAnsi="Tahoma" w:eastAsia="Times New Roman" w:cs="Tahoma"/>
      <w:bCs/>
      <w:iCs/>
      <w:color w:val="222222"/>
      <w:lang w:val="en-US"/>
    </w:rPr>
  </w:style>
  <w:style w:type="table" w:styleId="TableGrid">
    <w:name w:val="Table Grid"/>
    <w:basedOn w:val="TableNormal"/>
    <w:uiPriority w:val="39"/>
    <w:rsid w:val="00107DDD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7b877686aa34d5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46ec-39bb-41a2-bff2-1159d0bac500}"/>
      </w:docPartPr>
      <w:docPartBody>
        <w:p w14:paraId="0221EA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Strickland</dc:creator>
  <keywords/>
  <dc:description/>
  <lastModifiedBy>Tintwistle Parish Council</lastModifiedBy>
  <revision>3</revision>
  <lastPrinted>2023-06-20T10:28:00.0000000Z</lastPrinted>
  <dcterms:created xsi:type="dcterms:W3CDTF">2023-06-20T10:28:00.0000000Z</dcterms:created>
  <dcterms:modified xsi:type="dcterms:W3CDTF">2023-07-05T15:35:45.1228550Z</dcterms:modified>
</coreProperties>
</file>